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9114" w14:textId="77777777" w:rsidR="00DE6AE3" w:rsidRDefault="007D51BD">
      <w:pPr>
        <w:spacing w:after="0"/>
        <w:jc w:val="center"/>
        <w:rPr>
          <w:rFonts w:ascii="Times New Roman" w:eastAsia="Times New Roman" w:hAnsi="Times New Roman" w:cs="Times New Roman"/>
          <w:b/>
        </w:rPr>
      </w:pPr>
      <w:r>
        <w:rPr>
          <w:rFonts w:ascii="Times New Roman" w:eastAsia="Times New Roman" w:hAnsi="Times New Roman" w:cs="Times New Roman"/>
          <w:b/>
        </w:rPr>
        <w:t>AN ORDINANCE AMENDING BINGEN MUNICIPAL CODE CHAPTER 13.04</w:t>
      </w:r>
    </w:p>
    <w:p w14:paraId="520982A8" w14:textId="77777777" w:rsidR="00DE6AE3" w:rsidRDefault="007D51BD">
      <w:pPr>
        <w:spacing w:after="0"/>
        <w:jc w:val="center"/>
        <w:rPr>
          <w:rFonts w:ascii="Times New Roman" w:eastAsia="Times New Roman" w:hAnsi="Times New Roman" w:cs="Times New Roman"/>
        </w:rPr>
      </w:pPr>
      <w:r>
        <w:rPr>
          <w:rFonts w:ascii="Times New Roman" w:eastAsia="Times New Roman" w:hAnsi="Times New Roman" w:cs="Times New Roman"/>
          <w:b/>
        </w:rPr>
        <w:t>WATER SERVICE</w:t>
      </w:r>
    </w:p>
    <w:p w14:paraId="51E6516E" w14:textId="77777777" w:rsidR="00DE6AE3" w:rsidRDefault="00DE6AE3">
      <w:pPr>
        <w:spacing w:after="0"/>
        <w:jc w:val="center"/>
        <w:rPr>
          <w:rFonts w:ascii="Times New Roman" w:eastAsia="Times New Roman" w:hAnsi="Times New Roman" w:cs="Times New Roman"/>
        </w:rPr>
      </w:pPr>
    </w:p>
    <w:p w14:paraId="0BCEC01B" w14:textId="77777777" w:rsidR="00DE6AE3" w:rsidRDefault="007D51BD">
      <w:pPr>
        <w:spacing w:after="0" w:line="480" w:lineRule="auto"/>
        <w:rPr>
          <w:rFonts w:ascii="Times New Roman" w:eastAsia="Times New Roman" w:hAnsi="Times New Roman" w:cs="Times New Roman"/>
        </w:rPr>
      </w:pPr>
      <w:r>
        <w:rPr>
          <w:rFonts w:ascii="Times New Roman" w:eastAsia="Times New Roman" w:hAnsi="Times New Roman" w:cs="Times New Roman"/>
          <w:b/>
        </w:rPr>
        <w:tab/>
        <w:t xml:space="preserve">WHEREAS,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City Council has reviewed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Municipal Code Chapter 13.04, Water Service and finds that it is inaccurate; and</w:t>
      </w:r>
    </w:p>
    <w:p w14:paraId="15AC88CE" w14:textId="77777777" w:rsidR="00DE6AE3" w:rsidRDefault="007D51BD">
      <w:pPr>
        <w:spacing w:after="0"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WHEREAS</w:t>
      </w:r>
      <w:r>
        <w:rPr>
          <w:rFonts w:ascii="Times New Roman" w:eastAsia="Times New Roman" w:hAnsi="Times New Roman" w:cs="Times New Roman"/>
        </w:rPr>
        <w:t xml:space="preserve">,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has not increased water connection fees since </w:t>
      </w:r>
      <w:proofErr w:type="gramStart"/>
      <w:r>
        <w:rPr>
          <w:rFonts w:ascii="Times New Roman" w:eastAsia="Times New Roman" w:hAnsi="Times New Roman" w:cs="Times New Roman"/>
        </w:rPr>
        <w:t>1995;</w:t>
      </w:r>
      <w:proofErr w:type="gramEnd"/>
    </w:p>
    <w:p w14:paraId="1708F4C5" w14:textId="522DEE06" w:rsidR="00DE6AE3" w:rsidRDefault="00D73FCB" w:rsidP="00D73FCB">
      <w:pPr>
        <w:spacing w:after="0" w:line="480" w:lineRule="auto"/>
        <w:ind w:firstLine="720"/>
        <w:rPr>
          <w:rFonts w:ascii="Times New Roman" w:eastAsia="Times New Roman" w:hAnsi="Times New Roman" w:cs="Times New Roman"/>
        </w:rPr>
      </w:pPr>
      <w:proofErr w:type="gramStart"/>
      <w:r w:rsidRPr="00D73FCB">
        <w:rPr>
          <w:rFonts w:ascii="Times New Roman" w:eastAsia="Times New Roman" w:hAnsi="Times New Roman" w:cs="Times New Roman"/>
          <w:b/>
          <w:bCs/>
        </w:rPr>
        <w:t>WHEREAS,</w:t>
      </w:r>
      <w:proofErr w:type="gramEnd"/>
      <w:r>
        <w:rPr>
          <w:rFonts w:ascii="Times New Roman" w:eastAsia="Times New Roman" w:hAnsi="Times New Roman" w:cs="Times New Roman"/>
        </w:rPr>
        <w:t xml:space="preserve"> the purpose of water connection fees is to ensure equity among all users</w:t>
      </w:r>
    </w:p>
    <w:p w14:paraId="4DA2EA4E" w14:textId="77777777" w:rsidR="00DE6AE3" w:rsidRDefault="007D51BD">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NOW, THEREF</w:t>
      </w:r>
      <w:r>
        <w:rPr>
          <w:rFonts w:ascii="Times New Roman" w:eastAsia="Times New Roman" w:hAnsi="Times New Roman" w:cs="Times New Roman"/>
          <w:b/>
        </w:rPr>
        <w:t>ORE</w:t>
      </w:r>
      <w:r>
        <w:rPr>
          <w:rFonts w:ascii="Times New Roman" w:eastAsia="Times New Roman" w:hAnsi="Times New Roman" w:cs="Times New Roman"/>
        </w:rPr>
        <w:t xml:space="preserve">, the City Council of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do ordain as follows:</w:t>
      </w:r>
    </w:p>
    <w:p w14:paraId="7E0389C6" w14:textId="00FA3AE0" w:rsidR="00DE6AE3" w:rsidRDefault="007D51BD">
      <w:pPr>
        <w:spacing w:line="480" w:lineRule="auto"/>
        <w:rPr>
          <w:rFonts w:ascii="Times New Roman" w:eastAsia="Times New Roman" w:hAnsi="Times New Roman" w:cs="Times New Roman"/>
        </w:rPr>
      </w:pPr>
      <w:r>
        <w:rPr>
          <w:rFonts w:ascii="Times New Roman" w:eastAsia="Times New Roman" w:hAnsi="Times New Roman" w:cs="Times New Roman"/>
          <w:b/>
          <w:u w:val="single"/>
        </w:rPr>
        <w:t>Section 1</w:t>
      </w:r>
      <w:r>
        <w:rPr>
          <w:rFonts w:ascii="Times New Roman" w:eastAsia="Times New Roman" w:hAnsi="Times New Roman" w:cs="Times New Roman"/>
          <w:b/>
        </w:rPr>
        <w:t>.</w:t>
      </w:r>
      <w:r>
        <w:rPr>
          <w:rFonts w:ascii="Times New Roman" w:eastAsia="Times New Roman" w:hAnsi="Times New Roman" w:cs="Times New Roman"/>
        </w:rPr>
        <w:t xml:space="preserve"> </w:t>
      </w:r>
      <w:r w:rsidR="00D73FCB">
        <w:rPr>
          <w:rFonts w:ascii="Times New Roman" w:eastAsia="Times New Roman" w:hAnsi="Times New Roman" w:cs="Times New Roman"/>
        </w:rPr>
        <w:t xml:space="preserve">Chapter </w:t>
      </w:r>
      <w:r>
        <w:rPr>
          <w:rFonts w:ascii="Times New Roman" w:eastAsia="Times New Roman" w:hAnsi="Times New Roman" w:cs="Times New Roman"/>
        </w:rPr>
        <w:t xml:space="preserve">13.04 of the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Municipal Code (BMC) is incorporated here by reference and by such reference set forth at full length. </w:t>
      </w:r>
    </w:p>
    <w:p w14:paraId="68C97028" w14:textId="77777777" w:rsidR="00DE6AE3" w:rsidRDefault="007D51BD">
      <w:pPr>
        <w:spacing w:line="480" w:lineRule="auto"/>
        <w:rPr>
          <w:rFonts w:ascii="Times New Roman" w:eastAsia="Times New Roman" w:hAnsi="Times New Roman" w:cs="Times New Roman"/>
        </w:rPr>
      </w:pPr>
      <w:r>
        <w:rPr>
          <w:rFonts w:ascii="Times New Roman" w:eastAsia="Times New Roman" w:hAnsi="Times New Roman" w:cs="Times New Roman"/>
          <w:b/>
          <w:u w:val="single"/>
        </w:rPr>
        <w:t>Section 2.</w:t>
      </w:r>
      <w:r>
        <w:rPr>
          <w:rFonts w:ascii="Times New Roman" w:eastAsia="Times New Roman" w:hAnsi="Times New Roman" w:cs="Times New Roman"/>
        </w:rPr>
        <w:t xml:space="preserve">  Chapter 13.04.070 as currently writ</w:t>
      </w:r>
      <w:r>
        <w:rPr>
          <w:rFonts w:ascii="Times New Roman" w:eastAsia="Times New Roman" w:hAnsi="Times New Roman" w:cs="Times New Roman"/>
        </w:rPr>
        <w:t xml:space="preserve">ten is repealed and hereafter shall read as follows:  </w:t>
      </w:r>
    </w:p>
    <w:p w14:paraId="12E098DC"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The basic charge for hooking up to the city’s water system and for installation of water meters shall be as follows:</w:t>
      </w:r>
    </w:p>
    <w:p w14:paraId="4D54D9BB" w14:textId="77777777" w:rsidR="00DE6AE3" w:rsidRDefault="00DE6AE3">
      <w:pPr>
        <w:spacing w:after="0" w:line="240" w:lineRule="auto"/>
        <w:rPr>
          <w:rFonts w:ascii="Times New Roman" w:eastAsia="Times New Roman" w:hAnsi="Times New Roman" w:cs="Times New Roman"/>
        </w:rPr>
      </w:pPr>
    </w:p>
    <w:p w14:paraId="4B31C269" w14:textId="77777777" w:rsidR="00DE6AE3" w:rsidRDefault="007D51BD">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Meter Equivalent</w:t>
      </w:r>
    </w:p>
    <w:p w14:paraId="4EFC0A1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Meter Size</w:t>
      </w:r>
      <w:r>
        <w:rPr>
          <w:rFonts w:ascii="Times New Roman" w:eastAsia="Times New Roman" w:hAnsi="Times New Roman" w:cs="Times New Roman"/>
        </w:rPr>
        <w:tab/>
      </w:r>
      <w:proofErr w:type="spellStart"/>
      <w:r>
        <w:rPr>
          <w:rFonts w:ascii="Times New Roman" w:eastAsia="Times New Roman" w:hAnsi="Times New Roman" w:cs="Times New Roman"/>
          <w:b/>
          <w:u w:val="single"/>
        </w:rPr>
        <w:t>Size</w:t>
      </w:r>
      <w:proofErr w:type="spellEnd"/>
      <w:r>
        <w:rPr>
          <w:rFonts w:ascii="Times New Roman" w:eastAsia="Times New Roman" w:hAnsi="Times New Roman" w:cs="Times New Roman"/>
        </w:rPr>
        <w:tab/>
      </w:r>
      <w:r>
        <w:rPr>
          <w:rFonts w:ascii="Times New Roman" w:eastAsia="Times New Roman" w:hAnsi="Times New Roman" w:cs="Times New Roman"/>
          <w:b/>
          <w:u w:val="single"/>
        </w:rPr>
        <w:t>Connection</w:t>
      </w:r>
      <w:r>
        <w:rPr>
          <w:rFonts w:ascii="Times New Roman" w:eastAsia="Times New Roman" w:hAnsi="Times New Roman" w:cs="Times New Roman"/>
        </w:rPr>
        <w:tab/>
      </w:r>
      <w:r>
        <w:rPr>
          <w:rFonts w:ascii="Times New Roman" w:eastAsia="Times New Roman" w:hAnsi="Times New Roman" w:cs="Times New Roman"/>
          <w:b/>
          <w:u w:val="single"/>
        </w:rPr>
        <w:t>Meter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Supplies</w:t>
      </w:r>
      <w:r>
        <w:rPr>
          <w:rFonts w:ascii="Times New Roman" w:eastAsia="Times New Roman" w:hAnsi="Times New Roman" w:cs="Times New Roman"/>
          <w:b/>
        </w:rPr>
        <w:tab/>
      </w:r>
      <w:r>
        <w:rPr>
          <w:rFonts w:ascii="Times New Roman" w:eastAsia="Times New Roman" w:hAnsi="Times New Roman" w:cs="Times New Roman"/>
          <w:b/>
          <w:u w:val="single"/>
        </w:rPr>
        <w:t>Labor</w:t>
      </w:r>
      <w:r>
        <w:rPr>
          <w:rFonts w:ascii="Times New Roman" w:eastAsia="Times New Roman" w:hAnsi="Times New Roman" w:cs="Times New Roman"/>
          <w:b/>
        </w:rPr>
        <w:tab/>
      </w:r>
      <w:r>
        <w:rPr>
          <w:rFonts w:ascii="Times New Roman" w:eastAsia="Times New Roman" w:hAnsi="Times New Roman" w:cs="Times New Roman"/>
          <w:b/>
          <w:u w:val="single"/>
        </w:rPr>
        <w:t>Total</w:t>
      </w:r>
    </w:p>
    <w:p w14:paraId="361AF270" w14:textId="77777777" w:rsidR="00DE6AE3" w:rsidRDefault="00DE6AE3">
      <w:pPr>
        <w:spacing w:after="0" w:line="240" w:lineRule="auto"/>
        <w:rPr>
          <w:rFonts w:ascii="Times New Roman" w:eastAsia="Times New Roman" w:hAnsi="Times New Roman" w:cs="Times New Roman"/>
        </w:rPr>
      </w:pPr>
    </w:p>
    <w:p w14:paraId="42D3785F"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¾ “</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r>
      <w:r>
        <w:rPr>
          <w:rFonts w:ascii="Times New Roman" w:eastAsia="Times New Roman" w:hAnsi="Times New Roman" w:cs="Times New Roman"/>
        </w:rPr>
        <w:t>$ 3,100</w:t>
      </w:r>
      <w:r>
        <w:rPr>
          <w:rFonts w:ascii="Times New Roman" w:eastAsia="Times New Roman" w:hAnsi="Times New Roman" w:cs="Times New Roman"/>
        </w:rPr>
        <w:tab/>
      </w:r>
      <w:r>
        <w:rPr>
          <w:rFonts w:ascii="Times New Roman" w:eastAsia="Times New Roman" w:hAnsi="Times New Roman" w:cs="Times New Roman"/>
        </w:rPr>
        <w:tab/>
        <w:t>$400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$766</w:t>
      </w:r>
      <w:r>
        <w:rPr>
          <w:rFonts w:ascii="Times New Roman" w:eastAsia="Times New Roman" w:hAnsi="Times New Roman" w:cs="Times New Roman"/>
        </w:rPr>
        <w:tab/>
      </w:r>
      <w:r>
        <w:rPr>
          <w:rFonts w:ascii="Times New Roman" w:eastAsia="Times New Roman" w:hAnsi="Times New Roman" w:cs="Times New Roman"/>
        </w:rPr>
        <w:tab/>
        <w:t>$255</w:t>
      </w:r>
      <w:r>
        <w:rPr>
          <w:rFonts w:ascii="Times New Roman" w:eastAsia="Times New Roman" w:hAnsi="Times New Roman" w:cs="Times New Roman"/>
        </w:rPr>
        <w:tab/>
        <w:t>$4,521</w:t>
      </w:r>
    </w:p>
    <w:p w14:paraId="45BDAB81"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rPr>
        <w:tab/>
        <w:t>2.5</w:t>
      </w:r>
      <w:r>
        <w:rPr>
          <w:rFonts w:ascii="Times New Roman" w:eastAsia="Times New Roman" w:hAnsi="Times New Roman" w:cs="Times New Roman"/>
        </w:rPr>
        <w:tab/>
        <w:t>$ 7,750</w:t>
      </w:r>
      <w:r>
        <w:rPr>
          <w:rFonts w:ascii="Times New Roman" w:eastAsia="Times New Roman" w:hAnsi="Times New Roman" w:cs="Times New Roman"/>
        </w:rPr>
        <w:tab/>
      </w:r>
      <w:r>
        <w:rPr>
          <w:rFonts w:ascii="Times New Roman" w:eastAsia="Times New Roman" w:hAnsi="Times New Roman" w:cs="Times New Roman"/>
        </w:rPr>
        <w:tab/>
        <w:t>$600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$946</w:t>
      </w:r>
      <w:r>
        <w:rPr>
          <w:rFonts w:ascii="Times New Roman" w:eastAsia="Times New Roman" w:hAnsi="Times New Roman" w:cs="Times New Roman"/>
        </w:rPr>
        <w:tab/>
      </w:r>
      <w:r>
        <w:rPr>
          <w:rFonts w:ascii="Times New Roman" w:eastAsia="Times New Roman" w:hAnsi="Times New Roman" w:cs="Times New Roman"/>
        </w:rPr>
        <w:tab/>
        <w:t>$255</w:t>
      </w:r>
      <w:r>
        <w:rPr>
          <w:rFonts w:ascii="Times New Roman" w:eastAsia="Times New Roman" w:hAnsi="Times New Roman" w:cs="Times New Roman"/>
        </w:rPr>
        <w:tab/>
        <w:t>$9,551</w:t>
      </w:r>
    </w:p>
    <w:p w14:paraId="18694949"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tab/>
        <w:t>$ 15,500</w:t>
      </w:r>
      <w:r>
        <w:rPr>
          <w:rFonts w:ascii="Times New Roman" w:eastAsia="Times New Roman" w:hAnsi="Times New Roman" w:cs="Times New Roman"/>
        </w:rPr>
        <w:tab/>
        <w:t>$actual cost + 20% admin fee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p>
    <w:p w14:paraId="1A2D2BB2"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t>$ 24,800</w:t>
      </w:r>
      <w:r>
        <w:rPr>
          <w:rFonts w:ascii="Times New Roman" w:eastAsia="Times New Roman" w:hAnsi="Times New Roman" w:cs="Times New Roman"/>
        </w:rPr>
        <w:tab/>
        <w:t>$actual cost + 20% admin fee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w:t>
      </w:r>
    </w:p>
    <w:p w14:paraId="51F20BA7"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rPr>
        <w:tab/>
        <w:t>16</w:t>
      </w:r>
      <w:r>
        <w:rPr>
          <w:rFonts w:ascii="Times New Roman" w:eastAsia="Times New Roman" w:hAnsi="Times New Roman" w:cs="Times New Roman"/>
        </w:rPr>
        <w:tab/>
        <w:t>$ 49,600</w:t>
      </w:r>
      <w:r>
        <w:rPr>
          <w:rFonts w:ascii="Times New Roman" w:eastAsia="Times New Roman" w:hAnsi="Times New Roman" w:cs="Times New Roman"/>
        </w:rPr>
        <w:tab/>
        <w:t>$actual cost + 20% admin fee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p>
    <w:p w14:paraId="4DB5E427"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rPr>
        <w:tab/>
        <w:t>25</w:t>
      </w:r>
      <w:r>
        <w:rPr>
          <w:rFonts w:ascii="Times New Roman" w:eastAsia="Times New Roman" w:hAnsi="Times New Roman" w:cs="Times New Roman"/>
        </w:rPr>
        <w:tab/>
        <w:t>$ 77,500</w:t>
      </w:r>
      <w:r>
        <w:rPr>
          <w:rFonts w:ascii="Times New Roman" w:eastAsia="Times New Roman" w:hAnsi="Times New Roman" w:cs="Times New Roman"/>
        </w:rPr>
        <w:tab/>
        <w:t>$act</w:t>
      </w:r>
      <w:r>
        <w:rPr>
          <w:rFonts w:ascii="Times New Roman" w:eastAsia="Times New Roman" w:hAnsi="Times New Roman" w:cs="Times New Roman"/>
        </w:rPr>
        <w:t>ual cost + 20% admin fee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p>
    <w:p w14:paraId="55FE87E1"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rPr>
        <w:tab/>
        <w:t>50</w:t>
      </w:r>
      <w:r>
        <w:rPr>
          <w:rFonts w:ascii="Times New Roman" w:eastAsia="Times New Roman" w:hAnsi="Times New Roman" w:cs="Times New Roman"/>
        </w:rPr>
        <w:tab/>
        <w:t>$ 155,000</w:t>
      </w:r>
      <w:r>
        <w:rPr>
          <w:rFonts w:ascii="Times New Roman" w:eastAsia="Times New Roman" w:hAnsi="Times New Roman" w:cs="Times New Roman"/>
        </w:rPr>
        <w:tab/>
        <w:t>$actual cost + 20% admin fee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p>
    <w:p w14:paraId="20AFA92B"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Pr>
          <w:rFonts w:ascii="Times New Roman" w:eastAsia="Times New Roman" w:hAnsi="Times New Roman" w:cs="Times New Roman"/>
        </w:rPr>
        <w:tab/>
        <w:t>80</w:t>
      </w:r>
      <w:r>
        <w:rPr>
          <w:rFonts w:ascii="Times New Roman" w:eastAsia="Times New Roman" w:hAnsi="Times New Roman" w:cs="Times New Roman"/>
        </w:rPr>
        <w:tab/>
        <w:t>$ 248,000</w:t>
      </w:r>
      <w:r>
        <w:rPr>
          <w:rFonts w:ascii="Times New Roman" w:eastAsia="Times New Roman" w:hAnsi="Times New Roman" w:cs="Times New Roman"/>
        </w:rPr>
        <w:tab/>
        <w:t>$actual cost + 20% admin fee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p>
    <w:p w14:paraId="0DF995B7" w14:textId="77777777" w:rsidR="00DE6AE3" w:rsidRDefault="00DE6AE3">
      <w:pPr>
        <w:spacing w:after="0" w:line="240" w:lineRule="auto"/>
        <w:rPr>
          <w:rFonts w:ascii="Times New Roman" w:eastAsia="Times New Roman" w:hAnsi="Times New Roman" w:cs="Times New Roman"/>
        </w:rPr>
      </w:pPr>
    </w:p>
    <w:p w14:paraId="3AF13EB6"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Meter, supplies, and labor rates are established in 2022 and are subject to periodic review per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Water System Management Plan.</w:t>
      </w:r>
    </w:p>
    <w:p w14:paraId="53FF8C8E" w14:textId="77777777" w:rsidR="00DE6AE3" w:rsidRDefault="00DE6AE3">
      <w:pPr>
        <w:spacing w:after="0" w:line="240" w:lineRule="auto"/>
        <w:rPr>
          <w:rFonts w:ascii="Times New Roman" w:eastAsia="Times New Roman" w:hAnsi="Times New Roman" w:cs="Times New Roman"/>
        </w:rPr>
      </w:pPr>
    </w:p>
    <w:p w14:paraId="0DC00585"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Public Works team must install all water connections sized ¾” and 1”. Installation of water</w:t>
      </w:r>
      <w:r>
        <w:rPr>
          <w:rFonts w:ascii="Times New Roman" w:eastAsia="Times New Roman" w:hAnsi="Times New Roman" w:cs="Times New Roman"/>
        </w:rPr>
        <w:t xml:space="preserve"> connections larger than 1” must be performed by a licensed contractor. Property owners are required to purchase the meter and meter box from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at the rate above to ensure compliance with meter reading technology for billing purposes.</w:t>
      </w:r>
    </w:p>
    <w:p w14:paraId="1AA0824E" w14:textId="77777777" w:rsidR="00DE6AE3" w:rsidRDefault="00DE6AE3">
      <w:pPr>
        <w:spacing w:after="0" w:line="240" w:lineRule="auto"/>
        <w:rPr>
          <w:rFonts w:ascii="Times New Roman" w:eastAsia="Times New Roman" w:hAnsi="Times New Roman" w:cs="Times New Roman"/>
        </w:rPr>
      </w:pPr>
    </w:p>
    <w:p w14:paraId="1AB3ACA6"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Lic</w:t>
      </w:r>
      <w:r>
        <w:rPr>
          <w:rFonts w:ascii="Times New Roman" w:eastAsia="Times New Roman" w:hAnsi="Times New Roman" w:cs="Times New Roman"/>
        </w:rPr>
        <w:t xml:space="preserve">ensed contractors and those installing water connections larger than 1” are required to contact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Public Works Superintendent to schedule a visual inspection and guarantee City presence at the time the connection to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water is</w:t>
      </w:r>
      <w:r>
        <w:rPr>
          <w:rFonts w:ascii="Times New Roman" w:eastAsia="Times New Roman" w:hAnsi="Times New Roman" w:cs="Times New Roman"/>
        </w:rPr>
        <w:t xml:space="preserve"> made. It is the responsibility of the contractor to ensure that the portion of pipe that was cut to make the connection is removed and does not fall into the line. It is the responsibility of the contractor to ensure that the meter box is installed flush </w:t>
      </w:r>
      <w:r>
        <w:rPr>
          <w:rFonts w:ascii="Times New Roman" w:eastAsia="Times New Roman" w:hAnsi="Times New Roman" w:cs="Times New Roman"/>
        </w:rPr>
        <w:t>at ground level.</w:t>
      </w:r>
    </w:p>
    <w:p w14:paraId="79F32CA0" w14:textId="77777777" w:rsidR="00DE6AE3" w:rsidRDefault="00DE6AE3">
      <w:pPr>
        <w:spacing w:after="0" w:line="240" w:lineRule="auto"/>
        <w:rPr>
          <w:rFonts w:ascii="Times New Roman" w:eastAsia="Times New Roman" w:hAnsi="Times New Roman" w:cs="Times New Roman"/>
        </w:rPr>
      </w:pPr>
    </w:p>
    <w:p w14:paraId="0103EB8B" w14:textId="67838ED0"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Meter installation charges apply to the property owners, individual applicants as well as executor contract purchasers. The city council may review these rates on an individual basis as applicable to an individual project, and in the even</w:t>
      </w:r>
      <w:r>
        <w:rPr>
          <w:rFonts w:ascii="Times New Roman" w:eastAsia="Times New Roman" w:hAnsi="Times New Roman" w:cs="Times New Roman"/>
        </w:rPr>
        <w:t>t the council determines for reasons including but not limited to fire flow requirements or irrigation requirements, may, by resolution, modify these requirements. (Ord. 435 §3, 1996: Ord. 430 §4, 1995: Ord. 726 §2, 2022).</w:t>
      </w:r>
    </w:p>
    <w:p w14:paraId="0E6FD8E3" w14:textId="77777777" w:rsidR="00DE6AE3" w:rsidRDefault="00DE6AE3">
      <w:pPr>
        <w:spacing w:after="0" w:line="240" w:lineRule="auto"/>
        <w:rPr>
          <w:rFonts w:ascii="Times New Roman" w:eastAsia="Times New Roman" w:hAnsi="Times New Roman" w:cs="Times New Roman"/>
        </w:rPr>
      </w:pPr>
    </w:p>
    <w:p w14:paraId="73E04871"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Section 3</w:t>
      </w:r>
      <w:r>
        <w:rPr>
          <w:rFonts w:ascii="Times New Roman" w:eastAsia="Times New Roman" w:hAnsi="Times New Roman" w:cs="Times New Roman"/>
        </w:rPr>
        <w:t xml:space="preserve">. Chapter 13.04.120 as </w:t>
      </w:r>
      <w:r>
        <w:rPr>
          <w:rFonts w:ascii="Times New Roman" w:eastAsia="Times New Roman" w:hAnsi="Times New Roman" w:cs="Times New Roman"/>
        </w:rPr>
        <w:t xml:space="preserve">currently written is repealed and hereafter shall read as follows:  </w:t>
      </w:r>
    </w:p>
    <w:p w14:paraId="7E48036E" w14:textId="77777777" w:rsidR="00DE6AE3" w:rsidRDefault="00DE6AE3">
      <w:pPr>
        <w:spacing w:after="0" w:line="240" w:lineRule="auto"/>
        <w:rPr>
          <w:rFonts w:ascii="Times New Roman" w:eastAsia="Times New Roman" w:hAnsi="Times New Roman" w:cs="Times New Roman"/>
        </w:rPr>
      </w:pPr>
    </w:p>
    <w:p w14:paraId="2BB89C9B" w14:textId="77777777" w:rsidR="00DE6AE3" w:rsidRDefault="00DE6AE3">
      <w:pPr>
        <w:spacing w:after="0" w:line="240" w:lineRule="auto"/>
        <w:rPr>
          <w:rFonts w:ascii="Times New Roman" w:eastAsia="Times New Roman" w:hAnsi="Times New Roman" w:cs="Times New Roman"/>
          <w:b/>
        </w:rPr>
      </w:pPr>
    </w:p>
    <w:p w14:paraId="645CB3B5"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customers served by the city of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water system shall be charged at the rates listed in BMC 13.04.120. Minimum monthly charges shall begin to accrue at time of initial hookup and shall be charged commencing the month following the date of the initial hookup.</w:t>
      </w:r>
    </w:p>
    <w:p w14:paraId="536718F2"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3534CEDC"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On January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of each year be</w:t>
      </w:r>
      <w:r>
        <w:rPr>
          <w:rFonts w:ascii="Times New Roman" w:eastAsia="Times New Roman" w:hAnsi="Times New Roman" w:cs="Times New Roman"/>
          <w:color w:val="000000"/>
        </w:rPr>
        <w:t>ginning in 2023, the rates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and charges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shall be increased by 10%</w:t>
      </w:r>
      <w:r>
        <w:rPr>
          <w:rFonts w:ascii="Times New Roman" w:eastAsia="Times New Roman" w:hAnsi="Times New Roman" w:cs="Times New Roman"/>
          <w:i/>
          <w:color w:val="000000"/>
        </w:rPr>
        <w:t>.</w:t>
      </w:r>
    </w:p>
    <w:p w14:paraId="45F0AAAF"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3CD0D078"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w:t>
      </w:r>
      <w:r>
        <w:rPr>
          <w:rFonts w:ascii="Times New Roman" w:eastAsia="Times New Roman" w:hAnsi="Times New Roman" w:cs="Times New Roman"/>
          <w:b/>
          <w:color w:val="000000"/>
        </w:rPr>
        <w:tab/>
        <w:t xml:space="preserve">Minimum monthly charges. </w:t>
      </w:r>
    </w:p>
    <w:p w14:paraId="31DA5DB7"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214A1252" w14:textId="77777777" w:rsidR="00DE6AE3" w:rsidRDefault="007D51BD">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Effective January 1, 2023, and thereafter, until adjusted herein, or as established by the city council:</w:t>
      </w:r>
    </w:p>
    <w:p w14:paraId="31AD894A" w14:textId="77777777" w:rsidR="00DE6AE3" w:rsidRDefault="00DE6AE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6978A9E2" w14:textId="77777777" w:rsidR="00DE6AE3" w:rsidRDefault="007D51B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The minimum monthly charge for single-family resident</w:t>
      </w:r>
      <w:r>
        <w:rPr>
          <w:rFonts w:ascii="Times New Roman" w:eastAsia="Times New Roman" w:hAnsi="Times New Roman" w:cs="Times New Roman"/>
          <w:color w:val="000000"/>
        </w:rPr>
        <w:t>ial customers per meter is $52.94. For service less than thirty days, a minimum of one month shall be charged.</w:t>
      </w:r>
    </w:p>
    <w:p w14:paraId="551A2050" w14:textId="77777777" w:rsidR="00DE6AE3" w:rsidRDefault="00DE6AE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66567567" w14:textId="77777777" w:rsidR="00DE6AE3" w:rsidRDefault="007D51B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minimum monthly charge for all other customers per meter per month is as follows. For service less than thirty days, a minimum of one </w:t>
      </w:r>
      <w:r>
        <w:rPr>
          <w:rFonts w:ascii="Times New Roman" w:eastAsia="Times New Roman" w:hAnsi="Times New Roman" w:cs="Times New Roman"/>
          <w:color w:val="000000"/>
        </w:rPr>
        <w:t>month shall be charged:</w:t>
      </w:r>
    </w:p>
    <w:p w14:paraId="1DE2D02E"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120"/>
        <w:gridCol w:w="3120"/>
      </w:tblGrid>
      <w:tr w:rsidR="00DE6AE3" w14:paraId="6ABE72CE" w14:textId="77777777">
        <w:trPr>
          <w:cantSplit/>
          <w:trHeight w:val="432"/>
          <w:jc w:val="center"/>
        </w:trPr>
        <w:tc>
          <w:tcPr>
            <w:tcW w:w="3110" w:type="dxa"/>
            <w:vAlign w:val="bottom"/>
          </w:tcPr>
          <w:p w14:paraId="21592D6F"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Meter Size</w:t>
            </w:r>
          </w:p>
        </w:tc>
        <w:tc>
          <w:tcPr>
            <w:tcW w:w="3120" w:type="dxa"/>
            <w:vAlign w:val="bottom"/>
          </w:tcPr>
          <w:p w14:paraId="7530C20E"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c>
          <w:tcPr>
            <w:tcW w:w="3120" w:type="dxa"/>
            <w:vAlign w:val="bottom"/>
          </w:tcPr>
          <w:p w14:paraId="6A917EE8"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r>
      <w:tr w:rsidR="00DE6AE3" w14:paraId="6E916954" w14:textId="77777777">
        <w:trPr>
          <w:cantSplit/>
          <w:trHeight w:val="432"/>
          <w:jc w:val="center"/>
        </w:trPr>
        <w:tc>
          <w:tcPr>
            <w:tcW w:w="3110" w:type="dxa"/>
            <w:vAlign w:val="bottom"/>
          </w:tcPr>
          <w:p w14:paraId="27473196"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5/8-inch or 3/4-inch</w:t>
            </w:r>
          </w:p>
        </w:tc>
        <w:tc>
          <w:tcPr>
            <w:tcW w:w="3120" w:type="dxa"/>
            <w:vAlign w:val="bottom"/>
          </w:tcPr>
          <w:p w14:paraId="71461EC8"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$80.89</w:t>
            </w:r>
          </w:p>
        </w:tc>
        <w:tc>
          <w:tcPr>
            <w:tcW w:w="3120" w:type="dxa"/>
            <w:vAlign w:val="bottom"/>
          </w:tcPr>
          <w:p w14:paraId="2A17CFF3"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$101.11</w:t>
            </w:r>
          </w:p>
        </w:tc>
      </w:tr>
      <w:tr w:rsidR="00DE6AE3" w14:paraId="47B5A813" w14:textId="77777777">
        <w:trPr>
          <w:cantSplit/>
          <w:trHeight w:val="432"/>
          <w:jc w:val="center"/>
        </w:trPr>
        <w:tc>
          <w:tcPr>
            <w:tcW w:w="3110" w:type="dxa"/>
            <w:vAlign w:val="bottom"/>
          </w:tcPr>
          <w:p w14:paraId="5B82A35D"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1-inch</w:t>
            </w:r>
          </w:p>
        </w:tc>
        <w:tc>
          <w:tcPr>
            <w:tcW w:w="3120" w:type="dxa"/>
            <w:vAlign w:val="bottom"/>
          </w:tcPr>
          <w:p w14:paraId="3DC21DB2"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$128.52</w:t>
            </w:r>
          </w:p>
        </w:tc>
        <w:tc>
          <w:tcPr>
            <w:tcW w:w="3120" w:type="dxa"/>
            <w:vAlign w:val="bottom"/>
          </w:tcPr>
          <w:p w14:paraId="5AFA199E"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$160.65</w:t>
            </w:r>
          </w:p>
        </w:tc>
      </w:tr>
      <w:tr w:rsidR="00DE6AE3" w14:paraId="32DA53CD" w14:textId="77777777">
        <w:trPr>
          <w:cantSplit/>
          <w:trHeight w:val="432"/>
          <w:jc w:val="center"/>
        </w:trPr>
        <w:tc>
          <w:tcPr>
            <w:tcW w:w="3110" w:type="dxa"/>
            <w:vAlign w:val="bottom"/>
          </w:tcPr>
          <w:p w14:paraId="1EFDCD67"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1-1/2 inch</w:t>
            </w:r>
          </w:p>
        </w:tc>
        <w:tc>
          <w:tcPr>
            <w:tcW w:w="3120" w:type="dxa"/>
            <w:vAlign w:val="bottom"/>
          </w:tcPr>
          <w:p w14:paraId="09BD9C7F"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$256.95</w:t>
            </w:r>
          </w:p>
        </w:tc>
        <w:tc>
          <w:tcPr>
            <w:tcW w:w="3120" w:type="dxa"/>
            <w:vAlign w:val="bottom"/>
          </w:tcPr>
          <w:p w14:paraId="4A2970D4"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$321.19</w:t>
            </w:r>
          </w:p>
        </w:tc>
      </w:tr>
      <w:tr w:rsidR="00DE6AE3" w14:paraId="00A332CB" w14:textId="77777777">
        <w:trPr>
          <w:cantSplit/>
          <w:trHeight w:val="432"/>
          <w:jc w:val="center"/>
        </w:trPr>
        <w:tc>
          <w:tcPr>
            <w:tcW w:w="3110" w:type="dxa"/>
            <w:vAlign w:val="bottom"/>
          </w:tcPr>
          <w:p w14:paraId="7CCDB0B1"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2-inch</w:t>
            </w:r>
          </w:p>
        </w:tc>
        <w:tc>
          <w:tcPr>
            <w:tcW w:w="3120" w:type="dxa"/>
            <w:vAlign w:val="bottom"/>
          </w:tcPr>
          <w:p w14:paraId="7A00729B"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$385.48</w:t>
            </w:r>
          </w:p>
        </w:tc>
        <w:tc>
          <w:tcPr>
            <w:tcW w:w="3120" w:type="dxa"/>
            <w:vAlign w:val="bottom"/>
          </w:tcPr>
          <w:p w14:paraId="7E398B55"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$481.85</w:t>
            </w:r>
          </w:p>
        </w:tc>
      </w:tr>
      <w:tr w:rsidR="00DE6AE3" w14:paraId="27020971" w14:textId="77777777">
        <w:trPr>
          <w:cantSplit/>
          <w:trHeight w:val="432"/>
          <w:jc w:val="center"/>
        </w:trPr>
        <w:tc>
          <w:tcPr>
            <w:tcW w:w="3110" w:type="dxa"/>
            <w:vAlign w:val="bottom"/>
          </w:tcPr>
          <w:p w14:paraId="0FE0536A"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3-inch</w:t>
            </w:r>
          </w:p>
        </w:tc>
        <w:tc>
          <w:tcPr>
            <w:tcW w:w="3120" w:type="dxa"/>
            <w:vAlign w:val="bottom"/>
          </w:tcPr>
          <w:p w14:paraId="2BECCFCB"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$687.96</w:t>
            </w:r>
          </w:p>
        </w:tc>
        <w:tc>
          <w:tcPr>
            <w:tcW w:w="3120" w:type="dxa"/>
            <w:vAlign w:val="bottom"/>
          </w:tcPr>
          <w:p w14:paraId="36EC6C43"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$859.95</w:t>
            </w:r>
          </w:p>
        </w:tc>
      </w:tr>
      <w:tr w:rsidR="00DE6AE3" w14:paraId="236D99AA" w14:textId="77777777">
        <w:trPr>
          <w:cantSplit/>
          <w:trHeight w:val="432"/>
          <w:jc w:val="center"/>
        </w:trPr>
        <w:tc>
          <w:tcPr>
            <w:tcW w:w="3110" w:type="dxa"/>
            <w:vAlign w:val="bottom"/>
          </w:tcPr>
          <w:p w14:paraId="1430ED99"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4-inch</w:t>
            </w:r>
          </w:p>
        </w:tc>
        <w:tc>
          <w:tcPr>
            <w:tcW w:w="3120" w:type="dxa"/>
            <w:vAlign w:val="bottom"/>
          </w:tcPr>
          <w:p w14:paraId="3417CD3E"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$1,115.96</w:t>
            </w:r>
          </w:p>
        </w:tc>
        <w:tc>
          <w:tcPr>
            <w:tcW w:w="3120" w:type="dxa"/>
            <w:vAlign w:val="bottom"/>
          </w:tcPr>
          <w:p w14:paraId="10298204"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$1,394.95</w:t>
            </w:r>
          </w:p>
        </w:tc>
      </w:tr>
      <w:tr w:rsidR="00DE6AE3" w14:paraId="3BDB8B41" w14:textId="77777777">
        <w:trPr>
          <w:cantSplit/>
          <w:trHeight w:val="432"/>
          <w:jc w:val="center"/>
        </w:trPr>
        <w:tc>
          <w:tcPr>
            <w:tcW w:w="3110" w:type="dxa"/>
            <w:vAlign w:val="bottom"/>
          </w:tcPr>
          <w:p w14:paraId="3EACC9CD"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6-inch</w:t>
            </w:r>
          </w:p>
        </w:tc>
        <w:tc>
          <w:tcPr>
            <w:tcW w:w="3120" w:type="dxa"/>
            <w:vAlign w:val="bottom"/>
          </w:tcPr>
          <w:p w14:paraId="05C69C69"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$1,675.15</w:t>
            </w:r>
          </w:p>
        </w:tc>
        <w:tc>
          <w:tcPr>
            <w:tcW w:w="3120" w:type="dxa"/>
            <w:vAlign w:val="bottom"/>
          </w:tcPr>
          <w:p w14:paraId="2F6B20F1"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$2,093.94</w:t>
            </w:r>
          </w:p>
        </w:tc>
      </w:tr>
    </w:tbl>
    <w:p w14:paraId="7079FDF3" w14:textId="77777777" w:rsidR="00DE6AE3" w:rsidRDefault="00DE6AE3">
      <w:pPr>
        <w:spacing w:after="0" w:line="240" w:lineRule="auto"/>
        <w:ind w:firstLine="720"/>
        <w:rPr>
          <w:rFonts w:ascii="Times New Roman" w:eastAsia="Times New Roman" w:hAnsi="Times New Roman" w:cs="Times New Roman"/>
          <w:b/>
          <w:u w:val="single"/>
        </w:rPr>
      </w:pPr>
    </w:p>
    <w:p w14:paraId="13103C1B"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t>Charge for use of water.</w:t>
      </w:r>
    </w:p>
    <w:p w14:paraId="70DE8FC7"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53EB96F" w14:textId="77777777" w:rsidR="00DE6AE3" w:rsidRDefault="007D51BD">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Single-Family Residential. Water used in increments of one thousand gallons or portions thereof shall be charged in addition to the minimum monthly service charge and will be charged as follows:</w:t>
      </w:r>
    </w:p>
    <w:p w14:paraId="725C9FC7"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E6AE3" w14:paraId="4E527E29" w14:textId="77777777">
        <w:trPr>
          <w:trHeight w:val="432"/>
        </w:trPr>
        <w:tc>
          <w:tcPr>
            <w:tcW w:w="3116" w:type="dxa"/>
            <w:vAlign w:val="bottom"/>
          </w:tcPr>
          <w:p w14:paraId="666A87EE"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Inside City Limits</w:t>
            </w:r>
          </w:p>
        </w:tc>
        <w:tc>
          <w:tcPr>
            <w:tcW w:w="3117" w:type="dxa"/>
            <w:vAlign w:val="bottom"/>
          </w:tcPr>
          <w:p w14:paraId="1FEDB25E"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c>
          <w:tcPr>
            <w:tcW w:w="3117" w:type="dxa"/>
            <w:vAlign w:val="bottom"/>
          </w:tcPr>
          <w:p w14:paraId="7CE0921E"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r>
      <w:tr w:rsidR="00DE6AE3" w14:paraId="22B12F42" w14:textId="77777777">
        <w:trPr>
          <w:trHeight w:val="432"/>
        </w:trPr>
        <w:tc>
          <w:tcPr>
            <w:tcW w:w="3116" w:type="dxa"/>
            <w:tcBorders>
              <w:bottom w:val="single" w:sz="4" w:space="0" w:color="000000"/>
            </w:tcBorders>
            <w:vAlign w:val="bottom"/>
          </w:tcPr>
          <w:p w14:paraId="4DBECF13"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0-10,000 gallons</w:t>
            </w:r>
          </w:p>
        </w:tc>
        <w:tc>
          <w:tcPr>
            <w:tcW w:w="3117" w:type="dxa"/>
            <w:tcBorders>
              <w:bottom w:val="single" w:sz="4" w:space="0" w:color="000000"/>
            </w:tcBorders>
            <w:vAlign w:val="bottom"/>
          </w:tcPr>
          <w:p w14:paraId="2C1AE020"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10,001-20,000 gallons</w:t>
            </w:r>
          </w:p>
        </w:tc>
        <w:tc>
          <w:tcPr>
            <w:tcW w:w="3117" w:type="dxa"/>
            <w:tcBorders>
              <w:bottom w:val="single" w:sz="4" w:space="0" w:color="000000"/>
            </w:tcBorders>
            <w:vAlign w:val="bottom"/>
          </w:tcPr>
          <w:p w14:paraId="1E14E566"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&gt;20,000 gallons</w:t>
            </w:r>
          </w:p>
        </w:tc>
      </w:tr>
      <w:tr w:rsidR="00DE6AE3" w14:paraId="09BFA339" w14:textId="77777777">
        <w:trPr>
          <w:trHeight w:val="432"/>
        </w:trPr>
        <w:tc>
          <w:tcPr>
            <w:tcW w:w="3116" w:type="dxa"/>
            <w:tcBorders>
              <w:bottom w:val="single" w:sz="12" w:space="0" w:color="000000"/>
            </w:tcBorders>
            <w:vAlign w:val="bottom"/>
          </w:tcPr>
          <w:p w14:paraId="026EA91C"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$2.98 per 1,000 gallons or portion thereof</w:t>
            </w:r>
          </w:p>
        </w:tc>
        <w:tc>
          <w:tcPr>
            <w:tcW w:w="3117" w:type="dxa"/>
            <w:tcBorders>
              <w:bottom w:val="single" w:sz="12" w:space="0" w:color="000000"/>
            </w:tcBorders>
            <w:vAlign w:val="bottom"/>
          </w:tcPr>
          <w:p w14:paraId="6A5A3823"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$5.02 per 1,000 gallons or portion thereof</w:t>
            </w:r>
          </w:p>
        </w:tc>
        <w:tc>
          <w:tcPr>
            <w:tcW w:w="3117" w:type="dxa"/>
            <w:tcBorders>
              <w:bottom w:val="single" w:sz="12" w:space="0" w:color="000000"/>
            </w:tcBorders>
            <w:vAlign w:val="bottom"/>
          </w:tcPr>
          <w:p w14:paraId="222893ED"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$7.48 per 1,000 gallons or portion thereof</w:t>
            </w:r>
          </w:p>
        </w:tc>
      </w:tr>
      <w:tr w:rsidR="00DE6AE3" w14:paraId="2D661297" w14:textId="77777777">
        <w:trPr>
          <w:trHeight w:val="432"/>
        </w:trPr>
        <w:tc>
          <w:tcPr>
            <w:tcW w:w="3116" w:type="dxa"/>
            <w:tcBorders>
              <w:top w:val="single" w:sz="12" w:space="0" w:color="000000"/>
            </w:tcBorders>
            <w:vAlign w:val="bottom"/>
          </w:tcPr>
          <w:p w14:paraId="17E5770F"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c>
          <w:tcPr>
            <w:tcW w:w="3117" w:type="dxa"/>
            <w:tcBorders>
              <w:top w:val="single" w:sz="12" w:space="0" w:color="000000"/>
            </w:tcBorders>
            <w:vAlign w:val="bottom"/>
          </w:tcPr>
          <w:p w14:paraId="59153A83"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c>
          <w:tcPr>
            <w:tcW w:w="3117" w:type="dxa"/>
            <w:tcBorders>
              <w:top w:val="single" w:sz="12" w:space="0" w:color="000000"/>
            </w:tcBorders>
            <w:vAlign w:val="bottom"/>
          </w:tcPr>
          <w:p w14:paraId="1E72990C"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r>
      <w:tr w:rsidR="00DE6AE3" w14:paraId="11F42E58" w14:textId="77777777">
        <w:trPr>
          <w:trHeight w:val="432"/>
        </w:trPr>
        <w:tc>
          <w:tcPr>
            <w:tcW w:w="3116" w:type="dxa"/>
            <w:vAlign w:val="bottom"/>
          </w:tcPr>
          <w:p w14:paraId="3FE3EB4B"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0-10,000 gallons</w:t>
            </w:r>
          </w:p>
        </w:tc>
        <w:tc>
          <w:tcPr>
            <w:tcW w:w="3117" w:type="dxa"/>
            <w:vAlign w:val="bottom"/>
          </w:tcPr>
          <w:p w14:paraId="25C67E2E"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10,001-20,000 gallons</w:t>
            </w:r>
          </w:p>
        </w:tc>
        <w:tc>
          <w:tcPr>
            <w:tcW w:w="3117" w:type="dxa"/>
            <w:vAlign w:val="bottom"/>
          </w:tcPr>
          <w:p w14:paraId="4AE36DB2"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&gt;20,000 gallons</w:t>
            </w:r>
          </w:p>
        </w:tc>
      </w:tr>
      <w:tr w:rsidR="00DE6AE3" w14:paraId="6A558139" w14:textId="77777777">
        <w:trPr>
          <w:trHeight w:val="432"/>
        </w:trPr>
        <w:tc>
          <w:tcPr>
            <w:tcW w:w="3116" w:type="dxa"/>
            <w:vAlign w:val="bottom"/>
          </w:tcPr>
          <w:p w14:paraId="5FA28FED"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$3.73 per 1,000 gallons or portion thereof</w:t>
            </w:r>
          </w:p>
        </w:tc>
        <w:tc>
          <w:tcPr>
            <w:tcW w:w="3117" w:type="dxa"/>
            <w:vAlign w:val="bottom"/>
          </w:tcPr>
          <w:p w14:paraId="7A786C82"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$6.28 per 1,000 gallons or portion thereof</w:t>
            </w:r>
          </w:p>
        </w:tc>
        <w:tc>
          <w:tcPr>
            <w:tcW w:w="3117" w:type="dxa"/>
            <w:vAlign w:val="bottom"/>
          </w:tcPr>
          <w:p w14:paraId="78E7A944"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$9.35 per 1,000 gallons or portion thereof</w:t>
            </w:r>
          </w:p>
        </w:tc>
      </w:tr>
    </w:tbl>
    <w:p w14:paraId="6D4B5AB8" w14:textId="77777777" w:rsidR="00DE6AE3" w:rsidRDefault="00DE6AE3">
      <w:pPr>
        <w:spacing w:after="0" w:line="240" w:lineRule="auto"/>
        <w:ind w:firstLine="720"/>
        <w:rPr>
          <w:rFonts w:ascii="Times New Roman" w:eastAsia="Times New Roman" w:hAnsi="Times New Roman" w:cs="Times New Roman"/>
          <w:b/>
          <w:u w:val="single"/>
        </w:rPr>
      </w:pPr>
    </w:p>
    <w:p w14:paraId="7EE43E13" w14:textId="77777777" w:rsidR="00DE6AE3" w:rsidRDefault="007D51BD">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r>
      <w:r>
        <w:rPr>
          <w:rFonts w:ascii="Times New Roman" w:eastAsia="Times New Roman" w:hAnsi="Times New Roman" w:cs="Times New Roman"/>
          <w:color w:val="000000"/>
        </w:rPr>
        <w:t>All Other Customers – Inside city limits. Water used in increments of one thousand gallons or portions thereof shall be charged in addition to the minimum monthly service charge and will be charged $4.55 per 1,000 gallons.</w:t>
      </w:r>
    </w:p>
    <w:p w14:paraId="152E5B36" w14:textId="77777777" w:rsidR="00DE6AE3" w:rsidRDefault="00DE6AE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2E6DE748" w14:textId="77777777" w:rsidR="00DE6AE3" w:rsidRDefault="007D51B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Other Customers – </w:t>
      </w:r>
      <w:r>
        <w:rPr>
          <w:rFonts w:ascii="Times New Roman" w:eastAsia="Times New Roman" w:hAnsi="Times New Roman" w:cs="Times New Roman"/>
          <w:color w:val="000000"/>
        </w:rPr>
        <w:t>Outside city limits. Water used in increments of one thousand gallons or portions thereof shall be charged in addition to the minimum</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monthly service charge and will be charged $5.69 per 1,000 gallons.</w:t>
      </w:r>
    </w:p>
    <w:p w14:paraId="494E85A1" w14:textId="77777777" w:rsidR="00DE6AE3" w:rsidRDefault="00DE6AE3">
      <w:pPr>
        <w:spacing w:after="0" w:line="240" w:lineRule="auto"/>
        <w:rPr>
          <w:rFonts w:ascii="Times New Roman" w:eastAsia="Times New Roman" w:hAnsi="Times New Roman" w:cs="Times New Roman"/>
        </w:rPr>
      </w:pPr>
    </w:p>
    <w:p w14:paraId="64694E79" w14:textId="77777777" w:rsidR="00DE6AE3" w:rsidRDefault="00DE6AE3">
      <w:pPr>
        <w:spacing w:after="0"/>
        <w:rPr>
          <w:rFonts w:ascii="Times New Roman" w:eastAsia="Times New Roman" w:hAnsi="Times New Roman" w:cs="Times New Roman"/>
        </w:rPr>
      </w:pPr>
    </w:p>
    <w:p w14:paraId="36F461C2" w14:textId="77777777" w:rsidR="00DE6AE3" w:rsidRDefault="00DE6AE3">
      <w:pPr>
        <w:spacing w:after="0" w:line="480" w:lineRule="auto"/>
        <w:ind w:firstLine="1440"/>
        <w:rPr>
          <w:rFonts w:ascii="Times New Roman" w:eastAsia="Times New Roman" w:hAnsi="Times New Roman" w:cs="Times New Roman"/>
          <w:b/>
        </w:rPr>
      </w:pPr>
    </w:p>
    <w:p w14:paraId="5857153C" w14:textId="77777777" w:rsidR="00DE6AE3" w:rsidRDefault="007D51BD">
      <w:pPr>
        <w:spacing w:after="0" w:line="480" w:lineRule="auto"/>
        <w:ind w:firstLine="1440"/>
        <w:rPr>
          <w:rFonts w:ascii="Times New Roman" w:eastAsia="Times New Roman" w:hAnsi="Times New Roman" w:cs="Times New Roman"/>
        </w:rPr>
      </w:pPr>
      <w:r>
        <w:rPr>
          <w:rFonts w:ascii="Times New Roman" w:eastAsia="Times New Roman" w:hAnsi="Times New Roman" w:cs="Times New Roman"/>
          <w:b/>
        </w:rPr>
        <w:t xml:space="preserve">PASSED BY THE CITY COUNCIL OF THE CITY OF BINGEN, </w:t>
      </w:r>
      <w:r>
        <w:rPr>
          <w:rFonts w:ascii="Times New Roman" w:eastAsia="Times New Roman" w:hAnsi="Times New Roman" w:cs="Times New Roman"/>
        </w:rPr>
        <w:t>and effective five (5) days after the first date of posting or publication.</w:t>
      </w:r>
    </w:p>
    <w:p w14:paraId="1FD67CC2" w14:textId="77777777" w:rsidR="00DE6AE3" w:rsidRDefault="007D51BD">
      <w:pPr>
        <w:spacing w:after="0" w:line="240" w:lineRule="auto"/>
        <w:ind w:firstLine="1440"/>
        <w:rPr>
          <w:rFonts w:ascii="Times New Roman" w:eastAsia="Times New Roman" w:hAnsi="Times New Roman" w:cs="Times New Roman"/>
        </w:rPr>
      </w:pPr>
      <w:r>
        <w:rPr>
          <w:rFonts w:ascii="Times New Roman" w:eastAsia="Times New Roman" w:hAnsi="Times New Roman" w:cs="Times New Roman"/>
          <w:b/>
        </w:rPr>
        <w:t xml:space="preserve">DATED </w:t>
      </w:r>
      <w:r>
        <w:rPr>
          <w:rFonts w:ascii="Times New Roman" w:eastAsia="Times New Roman" w:hAnsi="Times New Roman" w:cs="Times New Roman"/>
        </w:rPr>
        <w:t>this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day of </w:t>
      </w:r>
      <w:proofErr w:type="gramStart"/>
      <w:r>
        <w:rPr>
          <w:rFonts w:ascii="Times New Roman" w:eastAsia="Times New Roman" w:hAnsi="Times New Roman" w:cs="Times New Roman"/>
        </w:rPr>
        <w:t>August,</w:t>
      </w:r>
      <w:proofErr w:type="gramEnd"/>
      <w:r>
        <w:rPr>
          <w:rFonts w:ascii="Times New Roman" w:eastAsia="Times New Roman" w:hAnsi="Times New Roman" w:cs="Times New Roman"/>
        </w:rPr>
        <w:t xml:space="preserve"> 2022.</w:t>
      </w:r>
    </w:p>
    <w:p w14:paraId="027CEFC7" w14:textId="77777777" w:rsidR="00DE6AE3" w:rsidRDefault="00DE6AE3">
      <w:pPr>
        <w:spacing w:after="0" w:line="240" w:lineRule="auto"/>
        <w:rPr>
          <w:rFonts w:ascii="Times New Roman" w:eastAsia="Times New Roman" w:hAnsi="Times New Roman" w:cs="Times New Roman"/>
        </w:rPr>
      </w:pPr>
    </w:p>
    <w:p w14:paraId="0E075BD8"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ATTEST:</w:t>
      </w:r>
    </w:p>
    <w:p w14:paraId="4B5B29F0" w14:textId="77777777" w:rsidR="00DE6AE3" w:rsidRDefault="00DE6AE3">
      <w:pPr>
        <w:spacing w:after="0" w:line="240" w:lineRule="auto"/>
        <w:jc w:val="both"/>
        <w:rPr>
          <w:rFonts w:ascii="Times New Roman" w:eastAsia="Times New Roman" w:hAnsi="Times New Roman" w:cs="Times New Roman"/>
        </w:rPr>
      </w:pPr>
    </w:p>
    <w:p w14:paraId="0364BD13" w14:textId="77777777" w:rsidR="00DE6AE3" w:rsidRDefault="00DE6AE3">
      <w:pPr>
        <w:spacing w:after="0" w:line="240" w:lineRule="auto"/>
        <w:jc w:val="both"/>
        <w:rPr>
          <w:rFonts w:ascii="Times New Roman" w:eastAsia="Times New Roman" w:hAnsi="Times New Roman" w:cs="Times New Roman"/>
        </w:rPr>
      </w:pPr>
    </w:p>
    <w:p w14:paraId="4AB6300F"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4A5E8518" w14:textId="03982A75"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May</w:t>
      </w:r>
      <w:r>
        <w:rPr>
          <w:rFonts w:ascii="Times New Roman" w:eastAsia="Times New Roman" w:hAnsi="Times New Roman" w:cs="Times New Roman"/>
        </w:rPr>
        <w:t>or Catherine Kiewit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Administrator</w:t>
      </w:r>
    </w:p>
    <w:p w14:paraId="2724B4CC" w14:textId="77777777" w:rsidR="00DE6AE3" w:rsidRDefault="00DE6AE3">
      <w:pPr>
        <w:spacing w:after="0" w:line="240" w:lineRule="auto"/>
        <w:jc w:val="both"/>
        <w:rPr>
          <w:rFonts w:ascii="Times New Roman" w:eastAsia="Times New Roman" w:hAnsi="Times New Roman" w:cs="Times New Roman"/>
        </w:rPr>
      </w:pPr>
    </w:p>
    <w:p w14:paraId="4638D019"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Approved as to form only:</w:t>
      </w:r>
    </w:p>
    <w:p w14:paraId="0C942EB2" w14:textId="77777777" w:rsidR="00DE6AE3" w:rsidRDefault="00DE6AE3">
      <w:pPr>
        <w:spacing w:after="0" w:line="240" w:lineRule="auto"/>
        <w:jc w:val="both"/>
        <w:rPr>
          <w:rFonts w:ascii="Times New Roman" w:eastAsia="Times New Roman" w:hAnsi="Times New Roman" w:cs="Times New Roman"/>
        </w:rPr>
      </w:pPr>
    </w:p>
    <w:p w14:paraId="2BD00D73" w14:textId="77777777" w:rsidR="00DE6AE3" w:rsidRDefault="00DE6AE3">
      <w:pPr>
        <w:spacing w:after="0" w:line="240" w:lineRule="auto"/>
        <w:jc w:val="both"/>
        <w:rPr>
          <w:rFonts w:ascii="Times New Roman" w:eastAsia="Times New Roman" w:hAnsi="Times New Roman" w:cs="Times New Roman"/>
        </w:rPr>
      </w:pPr>
    </w:p>
    <w:p w14:paraId="67A0C3C0"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w:t>
      </w:r>
    </w:p>
    <w:p w14:paraId="1D8287D3"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Christopher R. Lanz</w:t>
      </w:r>
    </w:p>
    <w:p w14:paraId="33A172C9"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City Attorney</w:t>
      </w:r>
    </w:p>
    <w:p w14:paraId="53BD4749" w14:textId="77777777" w:rsidR="00DE6AE3" w:rsidRDefault="00DE6AE3">
      <w:pPr>
        <w:spacing w:line="480" w:lineRule="auto"/>
        <w:rPr>
          <w:rFonts w:ascii="Times New Roman" w:eastAsia="Times New Roman" w:hAnsi="Times New Roman" w:cs="Times New Roman"/>
        </w:rPr>
      </w:pPr>
    </w:p>
    <w:p w14:paraId="1F649330"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BINGEN MUNICIPAL CODE</w:t>
      </w:r>
    </w:p>
    <w:p w14:paraId="706F5FD7" w14:textId="77777777" w:rsidR="00DE6AE3" w:rsidRDefault="00DE6AE3">
      <w:pPr>
        <w:spacing w:after="0" w:line="240" w:lineRule="auto"/>
        <w:jc w:val="center"/>
        <w:rPr>
          <w:rFonts w:ascii="Times New Roman" w:eastAsia="Times New Roman" w:hAnsi="Times New Roman" w:cs="Times New Roman"/>
          <w:b/>
        </w:rPr>
      </w:pPr>
    </w:p>
    <w:p w14:paraId="7BBCBF47"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ARTICLE I. WATER</w:t>
      </w:r>
    </w:p>
    <w:p w14:paraId="1302F085" w14:textId="77777777" w:rsidR="00DE6AE3" w:rsidRDefault="00DE6AE3">
      <w:pPr>
        <w:spacing w:after="0" w:line="240" w:lineRule="auto"/>
        <w:jc w:val="center"/>
        <w:rPr>
          <w:rFonts w:ascii="Times New Roman" w:eastAsia="Times New Roman" w:hAnsi="Times New Roman" w:cs="Times New Roman"/>
          <w:b/>
        </w:rPr>
      </w:pPr>
    </w:p>
    <w:p w14:paraId="72D1DD2E"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Chapter 13.04</w:t>
      </w:r>
    </w:p>
    <w:p w14:paraId="781F16C2" w14:textId="77777777" w:rsidR="00DE6AE3" w:rsidRDefault="00DE6AE3">
      <w:pPr>
        <w:spacing w:after="0" w:line="240" w:lineRule="auto"/>
        <w:jc w:val="center"/>
        <w:rPr>
          <w:rFonts w:ascii="Times New Roman" w:eastAsia="Times New Roman" w:hAnsi="Times New Roman" w:cs="Times New Roman"/>
          <w:b/>
        </w:rPr>
      </w:pPr>
    </w:p>
    <w:p w14:paraId="5BB903CA"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WATER SERVICE</w:t>
      </w:r>
    </w:p>
    <w:p w14:paraId="63D34B33" w14:textId="77777777" w:rsidR="00DE6AE3" w:rsidRDefault="00DE6AE3">
      <w:pPr>
        <w:spacing w:after="0" w:line="240" w:lineRule="auto"/>
        <w:rPr>
          <w:rFonts w:ascii="Times New Roman" w:eastAsia="Times New Roman" w:hAnsi="Times New Roman" w:cs="Times New Roman"/>
          <w:b/>
        </w:rPr>
      </w:pPr>
    </w:p>
    <w:p w14:paraId="3BF8D62B"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Sections:</w:t>
      </w:r>
    </w:p>
    <w:p w14:paraId="543D0603"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13.04.010</w:t>
      </w:r>
      <w:r>
        <w:rPr>
          <w:rFonts w:ascii="Times New Roman" w:eastAsia="Times New Roman" w:hAnsi="Times New Roman" w:cs="Times New Roman"/>
        </w:rPr>
        <w:tab/>
      </w:r>
      <w:r>
        <w:rPr>
          <w:rFonts w:ascii="Times New Roman" w:eastAsia="Times New Roman" w:hAnsi="Times New Roman" w:cs="Times New Roman"/>
        </w:rPr>
        <w:t>Water department established</w:t>
      </w:r>
    </w:p>
    <w:p w14:paraId="441C8B7D"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13.04.020</w:t>
      </w:r>
      <w:r>
        <w:rPr>
          <w:rFonts w:ascii="Times New Roman" w:eastAsia="Times New Roman" w:hAnsi="Times New Roman" w:cs="Times New Roman"/>
        </w:rPr>
        <w:tab/>
        <w:t>Administration-enforcement</w:t>
      </w:r>
    </w:p>
    <w:p w14:paraId="1620118E"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13.04.030</w:t>
      </w:r>
      <w:r>
        <w:rPr>
          <w:rFonts w:ascii="Times New Roman" w:eastAsia="Times New Roman" w:hAnsi="Times New Roman" w:cs="Times New Roman"/>
        </w:rPr>
        <w:tab/>
        <w:t>Revenue disposition</w:t>
      </w:r>
    </w:p>
    <w:p w14:paraId="674E3193"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13.04.040</w:t>
      </w:r>
      <w:r>
        <w:rPr>
          <w:rFonts w:ascii="Times New Roman" w:eastAsia="Times New Roman" w:hAnsi="Times New Roman" w:cs="Times New Roman"/>
        </w:rPr>
        <w:tab/>
        <w:t>Water source pollution prohibited.</w:t>
      </w:r>
    </w:p>
    <w:p w14:paraId="3DD0CF0F"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13.04.050</w:t>
      </w:r>
      <w:r>
        <w:rPr>
          <w:rFonts w:ascii="Times New Roman" w:eastAsia="Times New Roman" w:hAnsi="Times New Roman" w:cs="Times New Roman"/>
        </w:rPr>
        <w:tab/>
        <w:t>Unauthorized interference prohibited.</w:t>
      </w:r>
    </w:p>
    <w:p w14:paraId="0EA4598E"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13.04.070</w:t>
      </w:r>
      <w:r>
        <w:rPr>
          <w:rFonts w:ascii="Times New Roman" w:eastAsia="Times New Roman" w:hAnsi="Times New Roman" w:cs="Times New Roman"/>
        </w:rPr>
        <w:tab/>
        <w:t>Water service connection charges.</w:t>
      </w:r>
    </w:p>
    <w:p w14:paraId="520C4DAA"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13.04.080</w:t>
      </w:r>
      <w:r>
        <w:rPr>
          <w:rFonts w:ascii="Times New Roman" w:eastAsia="Times New Roman" w:hAnsi="Times New Roman" w:cs="Times New Roman"/>
        </w:rPr>
        <w:tab/>
        <w:t>Service conne</w:t>
      </w:r>
      <w:r>
        <w:rPr>
          <w:rFonts w:ascii="Times New Roman" w:eastAsia="Times New Roman" w:hAnsi="Times New Roman" w:cs="Times New Roman"/>
        </w:rPr>
        <w:t>ction charges-alternate procedure.</w:t>
      </w:r>
    </w:p>
    <w:p w14:paraId="3D0C4BA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13.04.090</w:t>
      </w:r>
      <w:r>
        <w:rPr>
          <w:rFonts w:ascii="Times New Roman" w:eastAsia="Times New Roman" w:hAnsi="Times New Roman" w:cs="Times New Roman"/>
        </w:rPr>
        <w:tab/>
        <w:t>Service connection charges-revenue disposition.</w:t>
      </w:r>
    </w:p>
    <w:p w14:paraId="1BBDFCF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13.04.104</w:t>
      </w:r>
      <w:r>
        <w:rPr>
          <w:rFonts w:ascii="Times New Roman" w:eastAsia="Times New Roman" w:hAnsi="Times New Roman" w:cs="Times New Roman"/>
        </w:rPr>
        <w:tab/>
        <w:t>Excess water use charge.</w:t>
      </w:r>
    </w:p>
    <w:p w14:paraId="629D456C"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13.04.120</w:t>
      </w:r>
      <w:r>
        <w:rPr>
          <w:rFonts w:ascii="Times New Roman" w:eastAsia="Times New Roman" w:hAnsi="Times New Roman" w:cs="Times New Roman"/>
        </w:rPr>
        <w:tab/>
        <w:t>Service classifications and charges designated.</w:t>
      </w:r>
    </w:p>
    <w:p w14:paraId="467D2FF4"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13.04.125</w:t>
      </w:r>
      <w:r>
        <w:rPr>
          <w:rFonts w:ascii="Times New Roman" w:eastAsia="Times New Roman" w:hAnsi="Times New Roman" w:cs="Times New Roman"/>
        </w:rPr>
        <w:tab/>
        <w:t>Penalties for violations.</w:t>
      </w:r>
    </w:p>
    <w:p w14:paraId="4BA576D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13.04.127</w:t>
      </w:r>
      <w:r>
        <w:rPr>
          <w:rFonts w:ascii="Times New Roman" w:eastAsia="Times New Roman" w:hAnsi="Times New Roman" w:cs="Times New Roman"/>
        </w:rPr>
        <w:tab/>
        <w:t>Savings clause.</w:t>
      </w:r>
    </w:p>
    <w:p w14:paraId="25CBD4DE" w14:textId="77777777" w:rsidR="00DE6AE3" w:rsidRDefault="00DE6AE3">
      <w:pPr>
        <w:spacing w:after="0" w:line="240" w:lineRule="auto"/>
        <w:rPr>
          <w:rFonts w:ascii="Times New Roman" w:eastAsia="Times New Roman" w:hAnsi="Times New Roman" w:cs="Times New Roman"/>
        </w:rPr>
      </w:pPr>
    </w:p>
    <w:p w14:paraId="17B2112F"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w:t>
      </w:r>
      <w:r>
        <w:rPr>
          <w:rFonts w:ascii="Times New Roman" w:eastAsia="Times New Roman" w:hAnsi="Times New Roman" w:cs="Times New Roman"/>
          <w:b/>
        </w:rPr>
        <w:t>10</w:t>
      </w:r>
      <w:r>
        <w:rPr>
          <w:rFonts w:ascii="Times New Roman" w:eastAsia="Times New Roman" w:hAnsi="Times New Roman" w:cs="Times New Roman"/>
          <w:b/>
        </w:rPr>
        <w:tab/>
        <w:t>Water Department Established.</w:t>
      </w:r>
    </w:p>
    <w:p w14:paraId="2549E4F5" w14:textId="77777777" w:rsidR="00DE6AE3" w:rsidRDefault="00DE6AE3">
      <w:pPr>
        <w:spacing w:after="0" w:line="240" w:lineRule="auto"/>
        <w:rPr>
          <w:rFonts w:ascii="Times New Roman" w:eastAsia="Times New Roman" w:hAnsi="Times New Roman" w:cs="Times New Roman"/>
          <w:b/>
        </w:rPr>
      </w:pPr>
    </w:p>
    <w:p w14:paraId="1EE15D47"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There is established a municipal department of the city, to be designated as the water department, having jurisdiction of the municipal water system. (Ord. 21 §1, 1953).</w:t>
      </w:r>
    </w:p>
    <w:p w14:paraId="46C43134" w14:textId="77777777" w:rsidR="00DE6AE3" w:rsidRDefault="00DE6AE3">
      <w:pPr>
        <w:spacing w:after="0" w:line="240" w:lineRule="auto"/>
        <w:rPr>
          <w:rFonts w:ascii="Times New Roman" w:eastAsia="Times New Roman" w:hAnsi="Times New Roman" w:cs="Times New Roman"/>
        </w:rPr>
      </w:pPr>
    </w:p>
    <w:p w14:paraId="6FA06B82"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13.04.020</w:t>
      </w:r>
      <w:r>
        <w:rPr>
          <w:rFonts w:ascii="Times New Roman" w:eastAsia="Times New Roman" w:hAnsi="Times New Roman" w:cs="Times New Roman"/>
          <w:b/>
        </w:rPr>
        <w:tab/>
      </w:r>
      <w:r>
        <w:rPr>
          <w:rFonts w:ascii="Times New Roman" w:eastAsia="Times New Roman" w:hAnsi="Times New Roman" w:cs="Times New Roman"/>
          <w:b/>
        </w:rPr>
        <w:t>Administration-Enforcement.</w:t>
      </w:r>
    </w:p>
    <w:p w14:paraId="78494F56" w14:textId="77777777" w:rsidR="00DE6AE3" w:rsidRDefault="00DE6AE3">
      <w:pPr>
        <w:spacing w:after="0" w:line="240" w:lineRule="auto"/>
        <w:rPr>
          <w:rFonts w:ascii="Times New Roman" w:eastAsia="Times New Roman" w:hAnsi="Times New Roman" w:cs="Times New Roman"/>
          <w:b/>
        </w:rPr>
      </w:pPr>
    </w:p>
    <w:p w14:paraId="2F7592D9"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The general management and control of the water department shall be vested in the water committee, consisting of three members of the council, appointed by the mayor. The mayor, with the approval of the council, who shall, unde</w:t>
      </w:r>
      <w:r>
        <w:rPr>
          <w:rFonts w:ascii="Times New Roman" w:eastAsia="Times New Roman" w:hAnsi="Times New Roman" w:cs="Times New Roman"/>
        </w:rPr>
        <w:t>r the direction of the water committee, have charge of the operation of the water system and whose duty it shall be to see that all the provisions and regulations of this chapter are complied with. The mayor may appoint the water superintendent and such ot</w:t>
      </w:r>
      <w:r>
        <w:rPr>
          <w:rFonts w:ascii="Times New Roman" w:eastAsia="Times New Roman" w:hAnsi="Times New Roman" w:cs="Times New Roman"/>
        </w:rPr>
        <w:t>her person or persons as he may deem proper, special policemen who shall, after taking the oath of office, have all the power of constable with jurisdiction over the entire system of the city, including the sources of water supply. (Ord. 21 §2, 1953).</w:t>
      </w:r>
    </w:p>
    <w:p w14:paraId="4C8F6B5E" w14:textId="77777777" w:rsidR="00DE6AE3" w:rsidRDefault="00DE6AE3">
      <w:pPr>
        <w:spacing w:after="0" w:line="240" w:lineRule="auto"/>
        <w:rPr>
          <w:rFonts w:ascii="Times New Roman" w:eastAsia="Times New Roman" w:hAnsi="Times New Roman" w:cs="Times New Roman"/>
        </w:rPr>
      </w:pPr>
    </w:p>
    <w:p w14:paraId="3516DB80"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r>
        <w:rPr>
          <w:rFonts w:ascii="Times New Roman" w:eastAsia="Times New Roman" w:hAnsi="Times New Roman" w:cs="Times New Roman"/>
          <w:b/>
        </w:rPr>
        <w:t>04.030</w:t>
      </w:r>
      <w:r>
        <w:rPr>
          <w:rFonts w:ascii="Times New Roman" w:eastAsia="Times New Roman" w:hAnsi="Times New Roman" w:cs="Times New Roman"/>
          <w:b/>
        </w:rPr>
        <w:tab/>
        <w:t>Revenue disposition.</w:t>
      </w:r>
    </w:p>
    <w:p w14:paraId="48EF9BFC" w14:textId="77777777" w:rsidR="00DE6AE3" w:rsidRDefault="00DE6AE3">
      <w:pPr>
        <w:spacing w:after="0" w:line="240" w:lineRule="auto"/>
        <w:rPr>
          <w:rFonts w:ascii="Times New Roman" w:eastAsia="Times New Roman" w:hAnsi="Times New Roman" w:cs="Times New Roman"/>
          <w:b/>
        </w:rPr>
      </w:pPr>
    </w:p>
    <w:p w14:paraId="2B3FEE43"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water rent, </w:t>
      </w:r>
      <w:proofErr w:type="gramStart"/>
      <w:r>
        <w:rPr>
          <w:rFonts w:ascii="Times New Roman" w:eastAsia="Times New Roman" w:hAnsi="Times New Roman" w:cs="Times New Roman"/>
        </w:rPr>
        <w:t>fines</w:t>
      </w:r>
      <w:proofErr w:type="gramEnd"/>
      <w:r>
        <w:rPr>
          <w:rFonts w:ascii="Times New Roman" w:eastAsia="Times New Roman" w:hAnsi="Times New Roman" w:cs="Times New Roman"/>
        </w:rPr>
        <w:t xml:space="preserve"> and penalties for violation of this chapter and other charges, and monies accruing from the water plant shall be placed in a separate fund to be known as the “water fund,” and shall be distributed by the o</w:t>
      </w:r>
      <w:r>
        <w:rPr>
          <w:rFonts w:ascii="Times New Roman" w:eastAsia="Times New Roman" w:hAnsi="Times New Roman" w:cs="Times New Roman"/>
        </w:rPr>
        <w:t>rder of the council, upon warrant drawn on said fund. (Ord. 21 §3, 1953).</w:t>
      </w:r>
    </w:p>
    <w:p w14:paraId="4EA44067" w14:textId="77777777" w:rsidR="00DE6AE3" w:rsidRDefault="00DE6AE3">
      <w:pPr>
        <w:spacing w:after="0" w:line="240" w:lineRule="auto"/>
        <w:rPr>
          <w:rFonts w:ascii="Times New Roman" w:eastAsia="Times New Roman" w:hAnsi="Times New Roman" w:cs="Times New Roman"/>
        </w:rPr>
      </w:pPr>
    </w:p>
    <w:p w14:paraId="0E4794E0"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13.04.040</w:t>
      </w:r>
      <w:r>
        <w:rPr>
          <w:rFonts w:ascii="Times New Roman" w:eastAsia="Times New Roman" w:hAnsi="Times New Roman" w:cs="Times New Roman"/>
          <w:b/>
        </w:rPr>
        <w:tab/>
        <w:t>Water source pollution prohibited.</w:t>
      </w:r>
    </w:p>
    <w:p w14:paraId="6B27069A" w14:textId="77777777" w:rsidR="00DE6AE3" w:rsidRDefault="00DE6AE3">
      <w:pPr>
        <w:spacing w:after="0" w:line="240" w:lineRule="auto"/>
        <w:rPr>
          <w:rFonts w:ascii="Times New Roman" w:eastAsia="Times New Roman" w:hAnsi="Times New Roman" w:cs="Times New Roman"/>
          <w:b/>
        </w:rPr>
      </w:pPr>
    </w:p>
    <w:p w14:paraId="533528BF"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is unlawful for any person, association or corporation to construct, maintain, keep or suffer to be constructed, maintained or kept </w:t>
      </w:r>
      <w:r>
        <w:rPr>
          <w:rFonts w:ascii="Times New Roman" w:eastAsia="Times New Roman" w:hAnsi="Times New Roman" w:cs="Times New Roman"/>
        </w:rPr>
        <w:t>within one hundred feet of springs, wells or other sourced of supply, so long as the same is operated to furnish water for public consumption, any potential source of contamination, such as cesspools, sewer lines ( except those sewer lines constructed or a</w:t>
      </w:r>
      <w:r>
        <w:rPr>
          <w:rFonts w:ascii="Times New Roman" w:eastAsia="Times New Roman" w:hAnsi="Times New Roman" w:cs="Times New Roman"/>
        </w:rPr>
        <w:t>pproved by agencies with jurisdiction), privies, septic tanks, drain fields, manure piles, garbage of any kind or description, barns, chicken houses, rabbit hutches, pigpens or other enclosures or structures for the keeping or maintenance of fowls or anima</w:t>
      </w:r>
      <w:r>
        <w:rPr>
          <w:rFonts w:ascii="Times New Roman" w:eastAsia="Times New Roman" w:hAnsi="Times New Roman" w:cs="Times New Roman"/>
        </w:rPr>
        <w:t xml:space="preserve">ls, or storage of liquid or dry chemicals, herbicides or insecticides to cause pollution of the water source; and it is unlawful for any person to throw, cast or </w:t>
      </w:r>
      <w:r>
        <w:rPr>
          <w:rFonts w:ascii="Times New Roman" w:eastAsia="Times New Roman" w:hAnsi="Times New Roman" w:cs="Times New Roman"/>
        </w:rPr>
        <w:lastRenderedPageBreak/>
        <w:t>deposit or otherwise place any rubbish, garbage, refuse or foreign substance, herbicide, pesti</w:t>
      </w:r>
      <w:r>
        <w:rPr>
          <w:rFonts w:ascii="Times New Roman" w:eastAsia="Times New Roman" w:hAnsi="Times New Roman" w:cs="Times New Roman"/>
        </w:rPr>
        <w:t>cide, or other dry or liquid chemicals of any kind into or within one hundred feet of any water source, spring, well or reservoir of the city which shall tend to pollute the water source. (Ord. 341 (part), 1984: Ord. 21 §4, 1953).</w:t>
      </w:r>
    </w:p>
    <w:p w14:paraId="39690952" w14:textId="77777777" w:rsidR="00DE6AE3" w:rsidRDefault="00DE6AE3">
      <w:pPr>
        <w:spacing w:after="0" w:line="240" w:lineRule="auto"/>
        <w:rPr>
          <w:rFonts w:ascii="Times New Roman" w:eastAsia="Times New Roman" w:hAnsi="Times New Roman" w:cs="Times New Roman"/>
        </w:rPr>
      </w:pPr>
    </w:p>
    <w:p w14:paraId="0D9751C7"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13.04.050</w:t>
      </w:r>
      <w:r>
        <w:rPr>
          <w:rFonts w:ascii="Times New Roman" w:eastAsia="Times New Roman" w:hAnsi="Times New Roman" w:cs="Times New Roman"/>
          <w:b/>
        </w:rPr>
        <w:tab/>
        <w:t>Unauthorized i</w:t>
      </w:r>
      <w:r>
        <w:rPr>
          <w:rFonts w:ascii="Times New Roman" w:eastAsia="Times New Roman" w:hAnsi="Times New Roman" w:cs="Times New Roman"/>
          <w:b/>
        </w:rPr>
        <w:t>nterference prohibited.</w:t>
      </w:r>
    </w:p>
    <w:p w14:paraId="0129019C" w14:textId="77777777" w:rsidR="00DE6AE3" w:rsidRDefault="00DE6AE3">
      <w:pPr>
        <w:spacing w:after="0" w:line="240" w:lineRule="auto"/>
        <w:rPr>
          <w:rFonts w:ascii="Times New Roman" w:eastAsia="Times New Roman" w:hAnsi="Times New Roman" w:cs="Times New Roman"/>
          <w:b/>
        </w:rPr>
      </w:pPr>
    </w:p>
    <w:p w14:paraId="1D2F67A2"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It is unlawful for anyone other than the water superintendent, or some person acting under his direction or on the order of the water committee, to in any manner interfere with the pumping plant or water system of the city, or to t</w:t>
      </w:r>
      <w:r>
        <w:rPr>
          <w:rFonts w:ascii="Times New Roman" w:eastAsia="Times New Roman" w:hAnsi="Times New Roman" w:cs="Times New Roman"/>
        </w:rPr>
        <w:t>ap any of the pipes or mains of such plant, or to mains of the city. (Ord. 21 §5, 1953).</w:t>
      </w:r>
    </w:p>
    <w:p w14:paraId="3EA780E7" w14:textId="77777777" w:rsidR="00DE6AE3" w:rsidRDefault="00DE6AE3">
      <w:pPr>
        <w:spacing w:after="0" w:line="240" w:lineRule="auto"/>
        <w:rPr>
          <w:rFonts w:ascii="Times New Roman" w:eastAsia="Times New Roman" w:hAnsi="Times New Roman" w:cs="Times New Roman"/>
        </w:rPr>
      </w:pPr>
    </w:p>
    <w:p w14:paraId="3B08F519"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13.04.070</w:t>
      </w:r>
      <w:r>
        <w:rPr>
          <w:rFonts w:ascii="Times New Roman" w:eastAsia="Times New Roman" w:hAnsi="Times New Roman" w:cs="Times New Roman"/>
          <w:b/>
        </w:rPr>
        <w:tab/>
        <w:t>Water service connection charges.</w:t>
      </w:r>
    </w:p>
    <w:p w14:paraId="61AF93B3" w14:textId="77777777" w:rsidR="00DE6AE3" w:rsidRDefault="00DE6AE3">
      <w:pPr>
        <w:spacing w:after="0" w:line="240" w:lineRule="auto"/>
        <w:rPr>
          <w:rFonts w:ascii="Times New Roman" w:eastAsia="Times New Roman" w:hAnsi="Times New Roman" w:cs="Times New Roman"/>
          <w:b/>
        </w:rPr>
      </w:pPr>
    </w:p>
    <w:p w14:paraId="27C22F24"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The basic charge for hooking up to the city’s water system and for installation of water meters shall be as follows:</w:t>
      </w:r>
    </w:p>
    <w:p w14:paraId="5F974E3E" w14:textId="77777777" w:rsidR="00DE6AE3" w:rsidRDefault="00DE6AE3">
      <w:pPr>
        <w:spacing w:after="0" w:line="240" w:lineRule="auto"/>
        <w:rPr>
          <w:rFonts w:ascii="Times New Roman" w:eastAsia="Times New Roman" w:hAnsi="Times New Roman" w:cs="Times New Roman"/>
        </w:rPr>
      </w:pPr>
    </w:p>
    <w:p w14:paraId="4AA19C61"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Met</w:t>
      </w:r>
      <w:r>
        <w:rPr>
          <w:rFonts w:ascii="Times New Roman" w:eastAsia="Times New Roman" w:hAnsi="Times New Roman" w:cs="Times New Roman"/>
        </w:rPr>
        <w:t>er Equivalent</w:t>
      </w:r>
    </w:p>
    <w:p w14:paraId="34F918BE"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Meter Size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b/>
          <w:u w:val="single"/>
        </w:rPr>
        <w:t>Size</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Cost</w:t>
      </w:r>
    </w:p>
    <w:p w14:paraId="53371341" w14:textId="77777777" w:rsidR="00DE6AE3" w:rsidRDefault="00DE6AE3">
      <w:pPr>
        <w:spacing w:after="0" w:line="240" w:lineRule="auto"/>
        <w:rPr>
          <w:rFonts w:ascii="Times New Roman" w:eastAsia="Times New Roman" w:hAnsi="Times New Roman" w:cs="Times New Roman"/>
        </w:rPr>
      </w:pPr>
    </w:p>
    <w:p w14:paraId="02EA837A"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¾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 xml:space="preserve">    750.00</w:t>
      </w:r>
    </w:p>
    <w:p w14:paraId="79C29125"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1,875.00</w:t>
      </w:r>
    </w:p>
    <w:p w14:paraId="384730A1"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3,000.00</w:t>
      </w:r>
    </w:p>
    <w:p w14:paraId="1E216888"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4,125.00</w:t>
      </w:r>
    </w:p>
    <w:p w14:paraId="02B3ED4C"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6,000.00</w:t>
      </w:r>
    </w:p>
    <w:p w14:paraId="4BA31F73"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18,750.00</w:t>
      </w:r>
    </w:p>
    <w:p w14:paraId="4BFA6A6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37,500.00</w:t>
      </w:r>
    </w:p>
    <w:p w14:paraId="60CFCF6C"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60,000.00</w:t>
      </w:r>
    </w:p>
    <w:p w14:paraId="1F554751" w14:textId="77777777" w:rsidR="00DE6AE3" w:rsidRDefault="00DE6AE3">
      <w:pPr>
        <w:spacing w:after="0" w:line="240" w:lineRule="auto"/>
        <w:rPr>
          <w:rFonts w:ascii="Times New Roman" w:eastAsia="Times New Roman" w:hAnsi="Times New Roman" w:cs="Times New Roman"/>
        </w:rPr>
      </w:pPr>
    </w:p>
    <w:p w14:paraId="259DA32D" w14:textId="3D0ABA92"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Meter </w:t>
      </w:r>
      <w:r>
        <w:rPr>
          <w:rFonts w:ascii="Times New Roman" w:eastAsia="Times New Roman" w:hAnsi="Times New Roman" w:cs="Times New Roman"/>
        </w:rPr>
        <w:t>installation charges apply to the property owners, individual applicants as well as executor contract purchasers. The city council may review these rates on an individual basis as applicable to an individual project, and in the event the council determines</w:t>
      </w:r>
      <w:r>
        <w:rPr>
          <w:rFonts w:ascii="Times New Roman" w:eastAsia="Times New Roman" w:hAnsi="Times New Roman" w:cs="Times New Roman"/>
        </w:rPr>
        <w:t xml:space="preserve"> for reasons including but not limited to fire flow requirements or irrigation requirements, may, by resolution, modify these requirements. (Ord. 435 §3, 1996: Ord. 430 §4, 1995).</w:t>
      </w:r>
    </w:p>
    <w:p w14:paraId="2B89CA65" w14:textId="77777777" w:rsidR="00DE6AE3" w:rsidRDefault="00DE6AE3">
      <w:pPr>
        <w:spacing w:after="0" w:line="240" w:lineRule="auto"/>
        <w:rPr>
          <w:rFonts w:ascii="Times New Roman" w:eastAsia="Times New Roman" w:hAnsi="Times New Roman" w:cs="Times New Roman"/>
        </w:rPr>
      </w:pPr>
    </w:p>
    <w:p w14:paraId="60263E62"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13.04.080</w:t>
      </w:r>
      <w:r>
        <w:rPr>
          <w:rFonts w:ascii="Times New Roman" w:eastAsia="Times New Roman" w:hAnsi="Times New Roman" w:cs="Times New Roman"/>
          <w:b/>
        </w:rPr>
        <w:tab/>
        <w:t>Service connection charges-Alternate procedure.</w:t>
      </w:r>
    </w:p>
    <w:p w14:paraId="3634308F" w14:textId="77777777" w:rsidR="00DE6AE3" w:rsidRDefault="00DE6AE3">
      <w:pPr>
        <w:spacing w:after="0" w:line="240" w:lineRule="auto"/>
        <w:rPr>
          <w:rFonts w:ascii="Times New Roman" w:eastAsia="Times New Roman" w:hAnsi="Times New Roman" w:cs="Times New Roman"/>
          <w:b/>
        </w:rPr>
      </w:pPr>
    </w:p>
    <w:p w14:paraId="0B37BA9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The charges deta</w:t>
      </w:r>
      <w:r>
        <w:rPr>
          <w:rFonts w:ascii="Times New Roman" w:eastAsia="Times New Roman" w:hAnsi="Times New Roman" w:cs="Times New Roman"/>
        </w:rPr>
        <w:t>iled in Section 13.04.090 apply to service connection from existing mains to individual property lines, where a main exists parallel to, and on the same side of the roadway as, the property to be served. Where installation of service connections requires i</w:t>
      </w:r>
      <w:r>
        <w:rPr>
          <w:rFonts w:ascii="Times New Roman" w:eastAsia="Times New Roman" w:hAnsi="Times New Roman" w:cs="Times New Roman"/>
        </w:rPr>
        <w:t>nstallation of new mains or across-roadway lines, nothing in this chapter shall be construed to prohibit the city from proceeding to assess the cost of such extensions against the property benefited in accordance with the general laws of the state, or wher</w:t>
      </w:r>
      <w:r>
        <w:rPr>
          <w:rFonts w:ascii="Times New Roman" w:eastAsia="Times New Roman" w:hAnsi="Times New Roman" w:cs="Times New Roman"/>
        </w:rPr>
        <w:t>e only one lot or parcel shall be benefited, from charging the cost of additional pipe required and the expense of installing such additional pipe directly against the owner of such lot or parcel; and such procedure is established as alternate to the impos</w:t>
      </w:r>
      <w:r>
        <w:rPr>
          <w:rFonts w:ascii="Times New Roman" w:eastAsia="Times New Roman" w:hAnsi="Times New Roman" w:cs="Times New Roman"/>
        </w:rPr>
        <w:t>ition of the schedule of flat fees listed in Section 13.04.090. (Ord. 89 §2, 1948).</w:t>
      </w:r>
    </w:p>
    <w:p w14:paraId="73FCED44" w14:textId="77777777" w:rsidR="00DE6AE3" w:rsidRDefault="00DE6AE3">
      <w:pPr>
        <w:spacing w:after="0" w:line="240" w:lineRule="auto"/>
        <w:rPr>
          <w:rFonts w:ascii="Times New Roman" w:eastAsia="Times New Roman" w:hAnsi="Times New Roman" w:cs="Times New Roman"/>
        </w:rPr>
      </w:pPr>
    </w:p>
    <w:p w14:paraId="49274A6E"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13.04.090</w:t>
      </w:r>
      <w:r>
        <w:rPr>
          <w:rFonts w:ascii="Times New Roman" w:eastAsia="Times New Roman" w:hAnsi="Times New Roman" w:cs="Times New Roman"/>
          <w:b/>
        </w:rPr>
        <w:tab/>
        <w:t>Service connection charges-Revenue disposition.</w:t>
      </w:r>
    </w:p>
    <w:p w14:paraId="035F3A34" w14:textId="77777777" w:rsidR="00DE6AE3" w:rsidRDefault="00DE6AE3">
      <w:pPr>
        <w:spacing w:after="0" w:line="240" w:lineRule="auto"/>
        <w:rPr>
          <w:rFonts w:ascii="Times New Roman" w:eastAsia="Times New Roman" w:hAnsi="Times New Roman" w:cs="Times New Roman"/>
          <w:b/>
        </w:rPr>
      </w:pPr>
    </w:p>
    <w:p w14:paraId="77488101"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All monies collected under the provisions of this section and Sections 13.04.070 and 13.04.080 shall be paid int</w:t>
      </w:r>
      <w:r>
        <w:rPr>
          <w:rFonts w:ascii="Times New Roman" w:eastAsia="Times New Roman" w:hAnsi="Times New Roman" w:cs="Times New Roman"/>
        </w:rPr>
        <w:t>o the city treasury to the credit of a special fund to be known as the “</w:t>
      </w:r>
      <w:r w:rsidRPr="00D73FCB">
        <w:rPr>
          <w:rFonts w:ascii="Times New Roman" w:eastAsia="Times New Roman" w:hAnsi="Times New Roman" w:cs="Times New Roman"/>
          <w:highlight w:val="yellow"/>
        </w:rPr>
        <w:t>Special Water System Extension Fund</w:t>
      </w:r>
      <w:r>
        <w:rPr>
          <w:rFonts w:ascii="Times New Roman" w:eastAsia="Times New Roman" w:hAnsi="Times New Roman" w:cs="Times New Roman"/>
        </w:rPr>
        <w:t>.” Disbursements from this fund shall be limited to the purpose of connecting new users to the water system of the city, upon claims audited and orde</w:t>
      </w:r>
      <w:r>
        <w:rPr>
          <w:rFonts w:ascii="Times New Roman" w:eastAsia="Times New Roman" w:hAnsi="Times New Roman" w:cs="Times New Roman"/>
        </w:rPr>
        <w:t>red paid by the city council, and warrants drawn by the mayor and attested by the city clerk. (Ord. 89 §3, 1948).</w:t>
      </w:r>
    </w:p>
    <w:p w14:paraId="3389F255" w14:textId="77777777" w:rsidR="00DE6AE3" w:rsidRDefault="00DE6AE3">
      <w:pPr>
        <w:spacing w:after="0" w:line="240" w:lineRule="auto"/>
        <w:rPr>
          <w:rFonts w:ascii="Times New Roman" w:eastAsia="Times New Roman" w:hAnsi="Times New Roman" w:cs="Times New Roman"/>
        </w:rPr>
      </w:pPr>
    </w:p>
    <w:p w14:paraId="4E22812B"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13.04.104</w:t>
      </w:r>
      <w:r>
        <w:rPr>
          <w:rFonts w:ascii="Times New Roman" w:eastAsia="Times New Roman" w:hAnsi="Times New Roman" w:cs="Times New Roman"/>
          <w:b/>
        </w:rPr>
        <w:tab/>
        <w:t>Excess water use charge.</w:t>
      </w:r>
    </w:p>
    <w:p w14:paraId="1CC223BE"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5EE1F0AF"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water customer using one hundred thousand or more gallons of water per month shall pay, in </w:t>
      </w:r>
      <w:r>
        <w:rPr>
          <w:rFonts w:ascii="Times New Roman" w:eastAsia="Times New Roman" w:hAnsi="Times New Roman" w:cs="Times New Roman"/>
        </w:rPr>
        <w:t>addition to the amount set forth in this chapter, an additional fifteen cents for each one thousand gallons used over one hundred thousand gallons. (Ord. 384 §1, 1988).</w:t>
      </w:r>
    </w:p>
    <w:p w14:paraId="1CDB606A"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270E7922"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13.04.120</w:t>
      </w:r>
      <w:r>
        <w:rPr>
          <w:rFonts w:ascii="Times New Roman" w:eastAsia="Times New Roman" w:hAnsi="Times New Roman" w:cs="Times New Roman"/>
          <w:b/>
        </w:rPr>
        <w:tab/>
        <w:t xml:space="preserve">Rates and charges for water. </w:t>
      </w:r>
    </w:p>
    <w:p w14:paraId="7149D0C9"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customers served by the city of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wat</w:t>
      </w:r>
      <w:r>
        <w:rPr>
          <w:rFonts w:ascii="Times New Roman" w:eastAsia="Times New Roman" w:hAnsi="Times New Roman" w:cs="Times New Roman"/>
          <w:color w:val="000000"/>
        </w:rPr>
        <w:t>er system shall be charged at the rates listed in BMC 13.04.120. Minimum monthly charges shall begin to accrue at time of initial hookup and shall be charged commencing the month following the date of the initial hookup.</w:t>
      </w:r>
    </w:p>
    <w:p w14:paraId="37DB9B24"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7EDB921C"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On January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of each year beginning in 2021, the rates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and charges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shall be increased by </w:t>
      </w:r>
      <w:r w:rsidRPr="00D73FCB">
        <w:rPr>
          <w:rFonts w:ascii="Times New Roman" w:eastAsia="Times New Roman" w:hAnsi="Times New Roman" w:cs="Times New Roman"/>
          <w:color w:val="000000"/>
          <w:highlight w:val="yellow"/>
        </w:rPr>
        <w:t>5%</w:t>
      </w:r>
      <w:r>
        <w:rPr>
          <w:rFonts w:ascii="Times New Roman" w:eastAsia="Times New Roman" w:hAnsi="Times New Roman" w:cs="Times New Roman"/>
          <w:i/>
          <w:color w:val="000000"/>
        </w:rPr>
        <w:t>.</w:t>
      </w:r>
    </w:p>
    <w:p w14:paraId="48813ACD"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20B9A36A"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w:t>
      </w:r>
      <w:r>
        <w:rPr>
          <w:rFonts w:ascii="Times New Roman" w:eastAsia="Times New Roman" w:hAnsi="Times New Roman" w:cs="Times New Roman"/>
          <w:b/>
          <w:color w:val="000000"/>
        </w:rPr>
        <w:tab/>
        <w:t xml:space="preserve">Minimum monthly charges. </w:t>
      </w:r>
    </w:p>
    <w:p w14:paraId="0CBEE44A"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1248A900" w14:textId="77777777" w:rsidR="00DE6AE3" w:rsidRDefault="007D51BD">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Effective January 1, 2020, and thereafter, until adjusted herein, or as established by the city council:</w:t>
      </w:r>
    </w:p>
    <w:p w14:paraId="08882EBC" w14:textId="77777777" w:rsidR="00DE6AE3" w:rsidRDefault="00DE6AE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6B758B94" w14:textId="77777777" w:rsidR="00DE6AE3" w:rsidRDefault="007D51B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The minimum monthly charge for single-</w:t>
      </w:r>
      <w:r>
        <w:rPr>
          <w:rFonts w:ascii="Times New Roman" w:eastAsia="Times New Roman" w:hAnsi="Times New Roman" w:cs="Times New Roman"/>
          <w:color w:val="000000"/>
        </w:rPr>
        <w:t xml:space="preserve">family residential customers per meter is </w:t>
      </w:r>
      <w:r w:rsidRPr="00D73FCB">
        <w:rPr>
          <w:rFonts w:ascii="Times New Roman" w:eastAsia="Times New Roman" w:hAnsi="Times New Roman" w:cs="Times New Roman"/>
          <w:b/>
          <w:color w:val="000000"/>
        </w:rPr>
        <w:t>$43.66</w:t>
      </w:r>
      <w:r>
        <w:rPr>
          <w:rFonts w:ascii="Times New Roman" w:eastAsia="Times New Roman" w:hAnsi="Times New Roman" w:cs="Times New Roman"/>
          <w:color w:val="000000"/>
        </w:rPr>
        <w:t>. For service less than thirty days, a minimum of one month shall be charged.</w:t>
      </w:r>
    </w:p>
    <w:p w14:paraId="1778B031" w14:textId="77777777" w:rsidR="00DE6AE3" w:rsidRDefault="00DE6AE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0C0C125C" w14:textId="77777777" w:rsidR="00DE6AE3" w:rsidRDefault="007D51B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minimum monthly charge for all other customers per meter per month is as follows. For service less than thirty days, a </w:t>
      </w:r>
      <w:r>
        <w:rPr>
          <w:rFonts w:ascii="Times New Roman" w:eastAsia="Times New Roman" w:hAnsi="Times New Roman" w:cs="Times New Roman"/>
          <w:color w:val="000000"/>
        </w:rPr>
        <w:t>minimum of one month shall be charged:</w:t>
      </w:r>
    </w:p>
    <w:p w14:paraId="4628FCA2"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120"/>
        <w:gridCol w:w="3120"/>
      </w:tblGrid>
      <w:tr w:rsidR="00DE6AE3" w14:paraId="3D4638EB" w14:textId="77777777">
        <w:trPr>
          <w:cantSplit/>
          <w:trHeight w:val="432"/>
          <w:jc w:val="center"/>
        </w:trPr>
        <w:tc>
          <w:tcPr>
            <w:tcW w:w="3110" w:type="dxa"/>
            <w:vAlign w:val="bottom"/>
          </w:tcPr>
          <w:p w14:paraId="2D70A8F2"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Meter Size</w:t>
            </w:r>
          </w:p>
        </w:tc>
        <w:tc>
          <w:tcPr>
            <w:tcW w:w="3120" w:type="dxa"/>
            <w:vAlign w:val="bottom"/>
          </w:tcPr>
          <w:p w14:paraId="560E1A70"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c>
          <w:tcPr>
            <w:tcW w:w="3120" w:type="dxa"/>
            <w:vAlign w:val="bottom"/>
          </w:tcPr>
          <w:p w14:paraId="7619224F"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r>
      <w:tr w:rsidR="00DE6AE3" w14:paraId="6881D12C" w14:textId="77777777">
        <w:trPr>
          <w:cantSplit/>
          <w:trHeight w:val="432"/>
          <w:jc w:val="center"/>
        </w:trPr>
        <w:tc>
          <w:tcPr>
            <w:tcW w:w="3110" w:type="dxa"/>
            <w:vAlign w:val="bottom"/>
          </w:tcPr>
          <w:p w14:paraId="4A0271E7"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5/8-inch or 3/4-inch</w:t>
            </w:r>
          </w:p>
        </w:tc>
        <w:tc>
          <w:tcPr>
            <w:tcW w:w="3120" w:type="dxa"/>
            <w:vAlign w:val="bottom"/>
          </w:tcPr>
          <w:p w14:paraId="5AD87F49"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$66.70</w:t>
            </w:r>
          </w:p>
        </w:tc>
        <w:tc>
          <w:tcPr>
            <w:tcW w:w="3120" w:type="dxa"/>
            <w:vAlign w:val="bottom"/>
          </w:tcPr>
          <w:p w14:paraId="3E980197"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$83.38</w:t>
            </w:r>
          </w:p>
        </w:tc>
      </w:tr>
      <w:tr w:rsidR="00DE6AE3" w14:paraId="6EB4D3EA" w14:textId="77777777">
        <w:trPr>
          <w:cantSplit/>
          <w:trHeight w:val="432"/>
          <w:jc w:val="center"/>
        </w:trPr>
        <w:tc>
          <w:tcPr>
            <w:tcW w:w="3110" w:type="dxa"/>
            <w:vAlign w:val="bottom"/>
          </w:tcPr>
          <w:p w14:paraId="57428496"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1-inch</w:t>
            </w:r>
          </w:p>
        </w:tc>
        <w:tc>
          <w:tcPr>
            <w:tcW w:w="3120" w:type="dxa"/>
            <w:vAlign w:val="bottom"/>
          </w:tcPr>
          <w:p w14:paraId="2DE55525"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$105.97</w:t>
            </w:r>
          </w:p>
        </w:tc>
        <w:tc>
          <w:tcPr>
            <w:tcW w:w="3120" w:type="dxa"/>
            <w:vAlign w:val="bottom"/>
          </w:tcPr>
          <w:p w14:paraId="5200406F"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$132.47</w:t>
            </w:r>
          </w:p>
        </w:tc>
      </w:tr>
      <w:tr w:rsidR="00DE6AE3" w14:paraId="6747ECFF" w14:textId="77777777">
        <w:trPr>
          <w:cantSplit/>
          <w:trHeight w:val="432"/>
          <w:jc w:val="center"/>
        </w:trPr>
        <w:tc>
          <w:tcPr>
            <w:tcW w:w="3110" w:type="dxa"/>
            <w:vAlign w:val="bottom"/>
          </w:tcPr>
          <w:p w14:paraId="2A329FEF"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1-1/2 inch</w:t>
            </w:r>
          </w:p>
        </w:tc>
        <w:tc>
          <w:tcPr>
            <w:tcW w:w="3120" w:type="dxa"/>
            <w:vAlign w:val="bottom"/>
          </w:tcPr>
          <w:p w14:paraId="732E6B43"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$211.88</w:t>
            </w:r>
          </w:p>
        </w:tc>
        <w:tc>
          <w:tcPr>
            <w:tcW w:w="3120" w:type="dxa"/>
            <w:vAlign w:val="bottom"/>
          </w:tcPr>
          <w:p w14:paraId="56D5E891"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$264.85</w:t>
            </w:r>
          </w:p>
        </w:tc>
      </w:tr>
      <w:tr w:rsidR="00DE6AE3" w14:paraId="407187A5" w14:textId="77777777">
        <w:trPr>
          <w:cantSplit/>
          <w:trHeight w:val="432"/>
          <w:jc w:val="center"/>
        </w:trPr>
        <w:tc>
          <w:tcPr>
            <w:tcW w:w="3110" w:type="dxa"/>
            <w:vAlign w:val="bottom"/>
          </w:tcPr>
          <w:p w14:paraId="4D5BE92C"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2-inch</w:t>
            </w:r>
          </w:p>
        </w:tc>
        <w:tc>
          <w:tcPr>
            <w:tcW w:w="3120" w:type="dxa"/>
            <w:vAlign w:val="bottom"/>
          </w:tcPr>
          <w:p w14:paraId="5A0D2476"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$317.86</w:t>
            </w:r>
          </w:p>
        </w:tc>
        <w:tc>
          <w:tcPr>
            <w:tcW w:w="3120" w:type="dxa"/>
            <w:vAlign w:val="bottom"/>
          </w:tcPr>
          <w:p w14:paraId="453C96C9"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$397.32</w:t>
            </w:r>
          </w:p>
        </w:tc>
      </w:tr>
      <w:tr w:rsidR="00DE6AE3" w14:paraId="1A054EF7" w14:textId="77777777">
        <w:trPr>
          <w:cantSplit/>
          <w:trHeight w:val="432"/>
          <w:jc w:val="center"/>
        </w:trPr>
        <w:tc>
          <w:tcPr>
            <w:tcW w:w="3110" w:type="dxa"/>
            <w:vAlign w:val="bottom"/>
          </w:tcPr>
          <w:p w14:paraId="5E6D8AA0"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3-inch</w:t>
            </w:r>
          </w:p>
        </w:tc>
        <w:tc>
          <w:tcPr>
            <w:tcW w:w="3120" w:type="dxa"/>
            <w:vAlign w:val="bottom"/>
          </w:tcPr>
          <w:p w14:paraId="2B6BF31E"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$567.28</w:t>
            </w:r>
          </w:p>
        </w:tc>
        <w:tc>
          <w:tcPr>
            <w:tcW w:w="3120" w:type="dxa"/>
            <w:vAlign w:val="bottom"/>
          </w:tcPr>
          <w:p w14:paraId="675A9B51"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$821.60</w:t>
            </w:r>
          </w:p>
        </w:tc>
      </w:tr>
      <w:tr w:rsidR="00DE6AE3" w14:paraId="7975377E" w14:textId="77777777">
        <w:trPr>
          <w:cantSplit/>
          <w:trHeight w:val="432"/>
          <w:jc w:val="center"/>
        </w:trPr>
        <w:tc>
          <w:tcPr>
            <w:tcW w:w="3110" w:type="dxa"/>
            <w:vAlign w:val="bottom"/>
          </w:tcPr>
          <w:p w14:paraId="58B319B8"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4-inch</w:t>
            </w:r>
          </w:p>
        </w:tc>
        <w:tc>
          <w:tcPr>
            <w:tcW w:w="3120" w:type="dxa"/>
            <w:vAlign w:val="bottom"/>
          </w:tcPr>
          <w:p w14:paraId="69EE8653"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$920.19</w:t>
            </w:r>
          </w:p>
        </w:tc>
        <w:tc>
          <w:tcPr>
            <w:tcW w:w="3120" w:type="dxa"/>
            <w:vAlign w:val="bottom"/>
          </w:tcPr>
          <w:p w14:paraId="7EA42039"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$1,150.24</w:t>
            </w:r>
          </w:p>
        </w:tc>
      </w:tr>
      <w:tr w:rsidR="00DE6AE3" w14:paraId="62002601" w14:textId="77777777">
        <w:trPr>
          <w:cantSplit/>
          <w:trHeight w:val="432"/>
          <w:jc w:val="center"/>
        </w:trPr>
        <w:tc>
          <w:tcPr>
            <w:tcW w:w="3110" w:type="dxa"/>
            <w:vAlign w:val="bottom"/>
          </w:tcPr>
          <w:p w14:paraId="20DEE8AB"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6-inch</w:t>
            </w:r>
          </w:p>
        </w:tc>
        <w:tc>
          <w:tcPr>
            <w:tcW w:w="3120" w:type="dxa"/>
            <w:vAlign w:val="bottom"/>
          </w:tcPr>
          <w:p w14:paraId="2290A065"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$1,381.28</w:t>
            </w:r>
          </w:p>
        </w:tc>
        <w:tc>
          <w:tcPr>
            <w:tcW w:w="3120" w:type="dxa"/>
            <w:vAlign w:val="bottom"/>
          </w:tcPr>
          <w:p w14:paraId="216605FB"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$1,726.60</w:t>
            </w:r>
          </w:p>
        </w:tc>
      </w:tr>
    </w:tbl>
    <w:p w14:paraId="3ABEDA91" w14:textId="77777777" w:rsidR="00DE6AE3" w:rsidRDefault="00DE6AE3">
      <w:pPr>
        <w:spacing w:after="0" w:line="240" w:lineRule="auto"/>
        <w:ind w:firstLine="720"/>
        <w:rPr>
          <w:rFonts w:ascii="Times New Roman" w:eastAsia="Times New Roman" w:hAnsi="Times New Roman" w:cs="Times New Roman"/>
          <w:b/>
          <w:u w:val="single"/>
        </w:rPr>
      </w:pPr>
    </w:p>
    <w:p w14:paraId="46D3BD39"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t>Charge for use of water.</w:t>
      </w:r>
    </w:p>
    <w:p w14:paraId="440F17A9"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120B9413" w14:textId="77777777" w:rsidR="00DE6AE3" w:rsidRDefault="007D51BD">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ab/>
        <w:t xml:space="preserve">Single-Family Residential. Water used in increments of one thousand gallons or portions thereof shall be charged in addition to the minimum monthly service charge and will be </w:t>
      </w:r>
      <w:r>
        <w:rPr>
          <w:rFonts w:ascii="Times New Roman" w:eastAsia="Times New Roman" w:hAnsi="Times New Roman" w:cs="Times New Roman"/>
          <w:color w:val="000000"/>
        </w:rPr>
        <w:t>charged as follows:</w:t>
      </w:r>
    </w:p>
    <w:p w14:paraId="613C6309"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E6AE3" w14:paraId="0DFA6FC6" w14:textId="77777777">
        <w:trPr>
          <w:trHeight w:val="432"/>
        </w:trPr>
        <w:tc>
          <w:tcPr>
            <w:tcW w:w="3116" w:type="dxa"/>
            <w:vAlign w:val="bottom"/>
          </w:tcPr>
          <w:p w14:paraId="64B02AB5"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c>
          <w:tcPr>
            <w:tcW w:w="3117" w:type="dxa"/>
            <w:vAlign w:val="bottom"/>
          </w:tcPr>
          <w:p w14:paraId="556344CF"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c>
          <w:tcPr>
            <w:tcW w:w="3117" w:type="dxa"/>
            <w:vAlign w:val="bottom"/>
          </w:tcPr>
          <w:p w14:paraId="5C5397FB"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Inside City Limits</w:t>
            </w:r>
          </w:p>
        </w:tc>
      </w:tr>
      <w:tr w:rsidR="00DE6AE3" w14:paraId="5BDFAD29" w14:textId="77777777">
        <w:trPr>
          <w:trHeight w:val="432"/>
        </w:trPr>
        <w:tc>
          <w:tcPr>
            <w:tcW w:w="3116" w:type="dxa"/>
            <w:tcBorders>
              <w:bottom w:val="single" w:sz="4" w:space="0" w:color="000000"/>
            </w:tcBorders>
            <w:vAlign w:val="bottom"/>
          </w:tcPr>
          <w:p w14:paraId="5B9EAE82"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0-10,000 gallons</w:t>
            </w:r>
          </w:p>
        </w:tc>
        <w:tc>
          <w:tcPr>
            <w:tcW w:w="3117" w:type="dxa"/>
            <w:tcBorders>
              <w:bottom w:val="single" w:sz="4" w:space="0" w:color="000000"/>
            </w:tcBorders>
            <w:vAlign w:val="bottom"/>
          </w:tcPr>
          <w:p w14:paraId="7199982D"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10,001-20,000 gallons</w:t>
            </w:r>
          </w:p>
        </w:tc>
        <w:tc>
          <w:tcPr>
            <w:tcW w:w="3117" w:type="dxa"/>
            <w:tcBorders>
              <w:bottom w:val="single" w:sz="4" w:space="0" w:color="000000"/>
            </w:tcBorders>
            <w:vAlign w:val="bottom"/>
          </w:tcPr>
          <w:p w14:paraId="2C6FE638"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&gt;20,000 gallons</w:t>
            </w:r>
          </w:p>
        </w:tc>
      </w:tr>
      <w:tr w:rsidR="00DE6AE3" w14:paraId="7A749F4D" w14:textId="77777777">
        <w:trPr>
          <w:trHeight w:val="432"/>
        </w:trPr>
        <w:tc>
          <w:tcPr>
            <w:tcW w:w="3116" w:type="dxa"/>
            <w:tcBorders>
              <w:bottom w:val="single" w:sz="12" w:space="0" w:color="000000"/>
            </w:tcBorders>
            <w:vAlign w:val="bottom"/>
          </w:tcPr>
          <w:p w14:paraId="2F02EE4A"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 per 1,000 gallons or portion thereof</w:t>
            </w:r>
          </w:p>
        </w:tc>
        <w:tc>
          <w:tcPr>
            <w:tcW w:w="3117" w:type="dxa"/>
            <w:tcBorders>
              <w:bottom w:val="single" w:sz="12" w:space="0" w:color="000000"/>
            </w:tcBorders>
            <w:vAlign w:val="bottom"/>
          </w:tcPr>
          <w:p w14:paraId="1E7C520B"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$4.13 per 1,000 gallons or portion thereof</w:t>
            </w:r>
          </w:p>
        </w:tc>
        <w:tc>
          <w:tcPr>
            <w:tcW w:w="3117" w:type="dxa"/>
            <w:tcBorders>
              <w:bottom w:val="single" w:sz="12" w:space="0" w:color="000000"/>
            </w:tcBorders>
            <w:vAlign w:val="bottom"/>
          </w:tcPr>
          <w:p w14:paraId="22643C93"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$6.17 per 1,000 gallons or </w:t>
            </w:r>
            <w:r>
              <w:rPr>
                <w:rFonts w:ascii="Times New Roman" w:eastAsia="Times New Roman" w:hAnsi="Times New Roman" w:cs="Times New Roman"/>
              </w:rPr>
              <w:t>portion thereof</w:t>
            </w:r>
          </w:p>
        </w:tc>
      </w:tr>
      <w:tr w:rsidR="00DE6AE3" w14:paraId="512D35D5" w14:textId="77777777">
        <w:trPr>
          <w:trHeight w:val="432"/>
        </w:trPr>
        <w:tc>
          <w:tcPr>
            <w:tcW w:w="3116" w:type="dxa"/>
            <w:tcBorders>
              <w:top w:val="single" w:sz="12" w:space="0" w:color="000000"/>
            </w:tcBorders>
            <w:vAlign w:val="bottom"/>
          </w:tcPr>
          <w:p w14:paraId="67104D3F"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c>
          <w:tcPr>
            <w:tcW w:w="3117" w:type="dxa"/>
            <w:tcBorders>
              <w:top w:val="single" w:sz="12" w:space="0" w:color="000000"/>
            </w:tcBorders>
            <w:vAlign w:val="bottom"/>
          </w:tcPr>
          <w:p w14:paraId="777068E3"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c>
          <w:tcPr>
            <w:tcW w:w="3117" w:type="dxa"/>
            <w:tcBorders>
              <w:top w:val="single" w:sz="12" w:space="0" w:color="000000"/>
            </w:tcBorders>
            <w:vAlign w:val="bottom"/>
          </w:tcPr>
          <w:p w14:paraId="2E74C819"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Outside City Limits</w:t>
            </w:r>
          </w:p>
        </w:tc>
      </w:tr>
      <w:tr w:rsidR="00DE6AE3" w14:paraId="79E8C0C1" w14:textId="77777777">
        <w:trPr>
          <w:trHeight w:val="432"/>
        </w:trPr>
        <w:tc>
          <w:tcPr>
            <w:tcW w:w="3116" w:type="dxa"/>
            <w:vAlign w:val="bottom"/>
          </w:tcPr>
          <w:p w14:paraId="4E77028C"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0-10,000 gallons</w:t>
            </w:r>
          </w:p>
        </w:tc>
        <w:tc>
          <w:tcPr>
            <w:tcW w:w="3117" w:type="dxa"/>
            <w:vAlign w:val="bottom"/>
          </w:tcPr>
          <w:p w14:paraId="46A98A5A"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10,001-20,000 gallons</w:t>
            </w:r>
          </w:p>
        </w:tc>
        <w:tc>
          <w:tcPr>
            <w:tcW w:w="3117" w:type="dxa"/>
            <w:vAlign w:val="bottom"/>
          </w:tcPr>
          <w:p w14:paraId="712D8233" w14:textId="77777777" w:rsidR="00DE6AE3" w:rsidRDefault="007D51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&gt;20,000 gallons</w:t>
            </w:r>
          </w:p>
        </w:tc>
      </w:tr>
      <w:tr w:rsidR="00DE6AE3" w14:paraId="2C3478BC" w14:textId="77777777">
        <w:trPr>
          <w:trHeight w:val="432"/>
        </w:trPr>
        <w:tc>
          <w:tcPr>
            <w:tcW w:w="3116" w:type="dxa"/>
            <w:vAlign w:val="bottom"/>
          </w:tcPr>
          <w:p w14:paraId="7137B168"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$3.08 per 1,000 gallons or portion thereof</w:t>
            </w:r>
          </w:p>
        </w:tc>
        <w:tc>
          <w:tcPr>
            <w:tcW w:w="3117" w:type="dxa"/>
            <w:vAlign w:val="bottom"/>
          </w:tcPr>
          <w:p w14:paraId="009DE862"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$5.16 per 1,000 gallons or portion thereof</w:t>
            </w:r>
          </w:p>
        </w:tc>
        <w:tc>
          <w:tcPr>
            <w:tcW w:w="3117" w:type="dxa"/>
            <w:vAlign w:val="bottom"/>
          </w:tcPr>
          <w:p w14:paraId="44E8A5FB" w14:textId="77777777" w:rsidR="00DE6AE3" w:rsidRDefault="007D5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$7.71 per 1,000 gallons or </w:t>
            </w:r>
            <w:r>
              <w:rPr>
                <w:rFonts w:ascii="Times New Roman" w:eastAsia="Times New Roman" w:hAnsi="Times New Roman" w:cs="Times New Roman"/>
              </w:rPr>
              <w:t>portion thereof</w:t>
            </w:r>
          </w:p>
        </w:tc>
      </w:tr>
    </w:tbl>
    <w:p w14:paraId="74088E79" w14:textId="77777777" w:rsidR="00DE6AE3" w:rsidRDefault="00DE6AE3">
      <w:pPr>
        <w:spacing w:after="0" w:line="240" w:lineRule="auto"/>
        <w:ind w:firstLine="720"/>
        <w:rPr>
          <w:rFonts w:ascii="Times New Roman" w:eastAsia="Times New Roman" w:hAnsi="Times New Roman" w:cs="Times New Roman"/>
          <w:b/>
          <w:u w:val="single"/>
        </w:rPr>
      </w:pPr>
    </w:p>
    <w:p w14:paraId="074EB16B" w14:textId="77777777" w:rsidR="00DE6AE3" w:rsidRDefault="007D51BD">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All Other Customers – Inside city limits. Water used in increments of one thousand gallons or portions thereof shall be charged in addition to the minimum monthly service charge and will be charged $3.75 per 1,000 gallons.</w:t>
      </w:r>
    </w:p>
    <w:p w14:paraId="70F91A47" w14:textId="77777777" w:rsidR="00DE6AE3" w:rsidRDefault="00DE6AE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1F720FC7" w14:textId="77777777" w:rsidR="00DE6AE3" w:rsidRDefault="007D51B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Other Customers – Outside city limits. Water used in increments of one thousand gallons or portions thereof shall be charged in addition to the minimum</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monthly service charge and will be charged $4.69 per 1,000 gallons.</w:t>
      </w:r>
    </w:p>
    <w:p w14:paraId="75D4140A"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color w:val="000000"/>
        </w:rPr>
      </w:pPr>
    </w:p>
    <w:p w14:paraId="6411C029"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w:t>
      </w:r>
      <w:r>
        <w:rPr>
          <w:rFonts w:ascii="Times New Roman" w:eastAsia="Times New Roman" w:hAnsi="Times New Roman" w:cs="Times New Roman"/>
          <w:b/>
          <w:color w:val="000000"/>
        </w:rPr>
        <w:tab/>
        <w:t>Minimum monthly charges – Multip</w:t>
      </w:r>
      <w:r>
        <w:rPr>
          <w:rFonts w:ascii="Times New Roman" w:eastAsia="Times New Roman" w:hAnsi="Times New Roman" w:cs="Times New Roman"/>
          <w:b/>
          <w:color w:val="000000"/>
        </w:rPr>
        <w:t>le dwellings.</w:t>
      </w:r>
    </w:p>
    <w:p w14:paraId="1805E0E7"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491C8FF" w14:textId="77777777" w:rsidR="00DE6AE3" w:rsidRDefault="007D51BD">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water from one meter serves more than one building housing separate residences, housekeeping rooms, apartments, condominiums, or multiplex structures, the minimum monthly billing shall be based on the meter size and the charge for use </w:t>
      </w:r>
      <w:r>
        <w:rPr>
          <w:rFonts w:ascii="Times New Roman" w:eastAsia="Times New Roman" w:hAnsi="Times New Roman" w:cs="Times New Roman"/>
          <w:color w:val="000000"/>
        </w:rPr>
        <w:t>of water shall be per BMC 13.04.120B.2.</w:t>
      </w:r>
    </w:p>
    <w:p w14:paraId="57D8B8A0" w14:textId="77777777" w:rsidR="00DE6AE3" w:rsidRDefault="00DE6AE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02FB1BC" w14:textId="77777777" w:rsidR="00DE6AE3" w:rsidRDefault="007D51B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w:t>
      </w:r>
      <w:r>
        <w:rPr>
          <w:rFonts w:ascii="Times New Roman" w:eastAsia="Times New Roman" w:hAnsi="Times New Roman" w:cs="Times New Roman"/>
          <w:b/>
          <w:color w:val="000000"/>
        </w:rPr>
        <w:tab/>
        <w:t>Fire hydrants – Charges for service – Water use.</w:t>
      </w:r>
    </w:p>
    <w:p w14:paraId="30C24A72" w14:textId="77777777" w:rsidR="00DE6AE3" w:rsidRDefault="00DE6AE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8AEC664" w14:textId="77777777" w:rsidR="00DE6AE3" w:rsidRDefault="007D51BD">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of city water through fire hydrants for all public and private agencies, excepting fire departments and districts, shall be metered by an approved fire hydrant </w:t>
      </w:r>
      <w:proofErr w:type="gramStart"/>
      <w:r>
        <w:rPr>
          <w:rFonts w:ascii="Times New Roman" w:eastAsia="Times New Roman" w:hAnsi="Times New Roman" w:cs="Times New Roman"/>
          <w:color w:val="000000"/>
        </w:rPr>
        <w:t>meter</w:t>
      </w:r>
      <w:proofErr w:type="gramEnd"/>
      <w:r>
        <w:rPr>
          <w:rFonts w:ascii="Times New Roman" w:eastAsia="Times New Roman" w:hAnsi="Times New Roman" w:cs="Times New Roman"/>
          <w:color w:val="000000"/>
        </w:rPr>
        <w:t xml:space="preserve"> and billed as follows:</w:t>
      </w:r>
    </w:p>
    <w:p w14:paraId="53FDAF09" w14:textId="77777777" w:rsidR="00DE6AE3" w:rsidRDefault="00DE6AE3">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14:paraId="4630DBC3" w14:textId="77777777" w:rsidR="00DE6AE3" w:rsidRDefault="007D51BD">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Based on minimum monthly charges as outlined in BMC 13.04.1</w:t>
      </w:r>
      <w:r>
        <w:rPr>
          <w:rFonts w:ascii="Times New Roman" w:eastAsia="Times New Roman" w:hAnsi="Times New Roman" w:cs="Times New Roman"/>
          <w:color w:val="000000"/>
        </w:rPr>
        <w:t xml:space="preserve">20A and </w:t>
      </w:r>
      <w:r>
        <w:rPr>
          <w:rFonts w:ascii="Times New Roman" w:eastAsia="Times New Roman" w:hAnsi="Times New Roman" w:cs="Times New Roman"/>
          <w:color w:val="000000"/>
        </w:rPr>
        <w:tab/>
      </w:r>
    </w:p>
    <w:p w14:paraId="5B6BAC78" w14:textId="77777777" w:rsidR="00DE6AE3" w:rsidRDefault="00DE6AE3">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rPr>
      </w:pPr>
    </w:p>
    <w:p w14:paraId="4CC44F42" w14:textId="77777777" w:rsidR="00DE6AE3" w:rsidRDefault="007D51BD">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Hydrant meter rental at ten dollars ($10.00) per day.</w:t>
      </w:r>
    </w:p>
    <w:p w14:paraId="222184C0" w14:textId="77777777" w:rsidR="00DE6AE3" w:rsidRDefault="00DE6AE3">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rPr>
      </w:pPr>
    </w:p>
    <w:p w14:paraId="7AEE7132" w14:textId="77777777" w:rsidR="00DE6AE3" w:rsidRDefault="007D51BD">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Lost or damaged meters shall be billed at the current cost of replacement or repair.</w:t>
      </w:r>
    </w:p>
    <w:p w14:paraId="287974E4" w14:textId="77777777" w:rsidR="00DE6AE3" w:rsidRDefault="00DE6AE3">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rPr>
      </w:pPr>
    </w:p>
    <w:p w14:paraId="56860DB1" w14:textId="77777777" w:rsidR="00DE6AE3" w:rsidRDefault="007D51BD">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Request for water through fire hydrants must be approved by the water department prior to use of t</w:t>
      </w:r>
      <w:r>
        <w:rPr>
          <w:rFonts w:ascii="Times New Roman" w:eastAsia="Times New Roman" w:hAnsi="Times New Roman" w:cs="Times New Roman"/>
          <w:color w:val="000000"/>
        </w:rPr>
        <w:t>he hydrant. An approved backflow assembly may be required.</w:t>
      </w:r>
    </w:p>
    <w:p w14:paraId="6FC82859" w14:textId="77777777" w:rsidR="00DE6AE3" w:rsidRDefault="00DE6AE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6CC0D17F" w14:textId="77777777" w:rsidR="00DE6AE3" w:rsidRDefault="007D51BD">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Fire Department shall be charged, per hydrant per year, the minimum monthly charge for a ¾ inch meter. </w:t>
      </w:r>
    </w:p>
    <w:p w14:paraId="3C31D605" w14:textId="77777777" w:rsidR="00DE6AE3" w:rsidRDefault="00DE6AE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5EEC5269"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ab/>
        <w:t>Users Outside City Limits.</w:t>
      </w:r>
    </w:p>
    <w:p w14:paraId="2B2262C2" w14:textId="77777777" w:rsidR="00DE6AE3" w:rsidRDefault="00DE6AE3">
      <w:pPr>
        <w:spacing w:after="0" w:line="240" w:lineRule="auto"/>
        <w:rPr>
          <w:rFonts w:ascii="Times New Roman" w:eastAsia="Times New Roman" w:hAnsi="Times New Roman" w:cs="Times New Roman"/>
          <w:b/>
        </w:rPr>
      </w:pPr>
    </w:p>
    <w:p w14:paraId="6133736F" w14:textId="77777777" w:rsidR="00DE6AE3" w:rsidRDefault="007D51B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Users outside city limits shall be charged twenty five percent more for all water service rates and charges than users </w:t>
      </w:r>
      <w:r>
        <w:rPr>
          <w:rFonts w:ascii="Times New Roman" w:eastAsia="Times New Roman" w:hAnsi="Times New Roman" w:cs="Times New Roman"/>
        </w:rPr>
        <w:t>inside city limits.</w:t>
      </w:r>
      <w:r>
        <w:rPr>
          <w:rFonts w:ascii="Times New Roman" w:eastAsia="Times New Roman" w:hAnsi="Times New Roman" w:cs="Times New Roman"/>
        </w:rPr>
        <w:tab/>
      </w:r>
    </w:p>
    <w:p w14:paraId="0DE043B1" w14:textId="77777777" w:rsidR="00DE6AE3" w:rsidRDefault="00DE6AE3">
      <w:pPr>
        <w:spacing w:after="0" w:line="240" w:lineRule="auto"/>
        <w:rPr>
          <w:rFonts w:ascii="Times New Roman" w:eastAsia="Times New Roman" w:hAnsi="Times New Roman" w:cs="Times New Roman"/>
        </w:rPr>
      </w:pPr>
    </w:p>
    <w:p w14:paraId="6F919306"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F.</w:t>
      </w:r>
      <w:r>
        <w:rPr>
          <w:rFonts w:ascii="Times New Roman" w:eastAsia="Times New Roman" w:hAnsi="Times New Roman" w:cs="Times New Roman"/>
          <w:b/>
        </w:rPr>
        <w:tab/>
        <w:t>City Purchase of Water.</w:t>
      </w:r>
    </w:p>
    <w:p w14:paraId="3EC23016" w14:textId="77777777" w:rsidR="00DE6AE3" w:rsidRDefault="00DE6AE3">
      <w:pPr>
        <w:spacing w:after="0" w:line="240" w:lineRule="auto"/>
        <w:rPr>
          <w:rFonts w:ascii="Times New Roman" w:eastAsia="Times New Roman" w:hAnsi="Times New Roman" w:cs="Times New Roman"/>
          <w:b/>
        </w:rPr>
      </w:pPr>
    </w:p>
    <w:p w14:paraId="3ABB8CD7" w14:textId="77777777" w:rsidR="00DE6AE3" w:rsidRDefault="007D51B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All water service to users, residential or otherwise, situated in unincorporated areas shall be charged at the rate of one hundred twenty-five percent of the minimum monthly rates as set forth in this secti</w:t>
      </w:r>
      <w:r>
        <w:rPr>
          <w:rFonts w:ascii="Times New Roman" w:eastAsia="Times New Roman" w:hAnsi="Times New Roman" w:cs="Times New Roman"/>
        </w:rPr>
        <w:t>on, and that charges for gallons used above the minimum shall be calculated at one hundred twenty-five percent of the city rates otherwise established in this chapter.</w:t>
      </w:r>
    </w:p>
    <w:p w14:paraId="4816ED92" w14:textId="77777777" w:rsidR="00DE6AE3" w:rsidRDefault="00DE6AE3">
      <w:pPr>
        <w:spacing w:after="0" w:line="240" w:lineRule="auto"/>
        <w:ind w:left="720"/>
        <w:rPr>
          <w:rFonts w:ascii="Times New Roman" w:eastAsia="Times New Roman" w:hAnsi="Times New Roman" w:cs="Times New Roman"/>
        </w:rPr>
      </w:pPr>
    </w:p>
    <w:p w14:paraId="32A4CF3C"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G.</w:t>
      </w:r>
      <w:r>
        <w:rPr>
          <w:rFonts w:ascii="Times New Roman" w:eastAsia="Times New Roman" w:hAnsi="Times New Roman" w:cs="Times New Roman"/>
          <w:b/>
        </w:rPr>
        <w:tab/>
        <w:t>Imposition of Charges, Enforcement of Charges and Billing Procedure.</w:t>
      </w:r>
    </w:p>
    <w:p w14:paraId="77AEF86D" w14:textId="77777777" w:rsidR="00DE6AE3" w:rsidRDefault="00DE6AE3">
      <w:pPr>
        <w:spacing w:after="0" w:line="240" w:lineRule="auto"/>
        <w:rPr>
          <w:rFonts w:ascii="Times New Roman" w:eastAsia="Times New Roman" w:hAnsi="Times New Roman" w:cs="Times New Roman"/>
          <w:b/>
        </w:rPr>
      </w:pPr>
    </w:p>
    <w:p w14:paraId="0E7D6051" w14:textId="77777777" w:rsidR="00DE6AE3" w:rsidRDefault="007D51BD">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Imposition of Charges.</w:t>
      </w:r>
    </w:p>
    <w:p w14:paraId="7AE4BA7F" w14:textId="77777777" w:rsidR="00DE6AE3" w:rsidRDefault="00DE6AE3">
      <w:pPr>
        <w:spacing w:after="0" w:line="240" w:lineRule="auto"/>
        <w:ind w:left="1440"/>
        <w:rPr>
          <w:rFonts w:ascii="Times New Roman" w:eastAsia="Times New Roman" w:hAnsi="Times New Roman" w:cs="Times New Roman"/>
        </w:rPr>
      </w:pPr>
    </w:p>
    <w:p w14:paraId="33D38762" w14:textId="77777777" w:rsidR="00DE6AE3" w:rsidRDefault="007D51BD">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Minimum monthly water charges shall begin to accrue at time of initial hookup and shall be imposed commencing the month after the date of initial hookup.</w:t>
      </w:r>
    </w:p>
    <w:p w14:paraId="54FD8E25" w14:textId="77777777" w:rsidR="00DE6AE3" w:rsidRDefault="00DE6AE3">
      <w:pPr>
        <w:spacing w:after="0" w:line="240" w:lineRule="auto"/>
        <w:rPr>
          <w:rFonts w:ascii="Times New Roman" w:eastAsia="Times New Roman" w:hAnsi="Times New Roman" w:cs="Times New Roman"/>
        </w:rPr>
      </w:pPr>
    </w:p>
    <w:p w14:paraId="1E430F97" w14:textId="77777777" w:rsidR="00DE6AE3" w:rsidRDefault="007D51BD">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Billing Cycle, Account Setup Fees, Late Charge.</w:t>
      </w:r>
    </w:p>
    <w:p w14:paraId="0DB9C7C9" w14:textId="77777777" w:rsidR="00DE6AE3" w:rsidRDefault="00DE6AE3">
      <w:pPr>
        <w:spacing w:after="0" w:line="240" w:lineRule="auto"/>
        <w:ind w:left="1440"/>
        <w:rPr>
          <w:rFonts w:ascii="Times New Roman" w:eastAsia="Times New Roman" w:hAnsi="Times New Roman" w:cs="Times New Roman"/>
        </w:rPr>
      </w:pPr>
    </w:p>
    <w:p w14:paraId="2B3218C7" w14:textId="77777777" w:rsidR="00DE6AE3" w:rsidRDefault="007D51BD">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The city clerk is authorized</w:t>
      </w:r>
      <w:r>
        <w:rPr>
          <w:rFonts w:ascii="Times New Roman" w:eastAsia="Times New Roman" w:hAnsi="Times New Roman" w:cs="Times New Roman"/>
        </w:rPr>
        <w:t xml:space="preserve"> and directed to bill water charges </w:t>
      </w:r>
      <w:proofErr w:type="gramStart"/>
      <w:r>
        <w:rPr>
          <w:rFonts w:ascii="Times New Roman" w:eastAsia="Times New Roman" w:hAnsi="Times New Roman" w:cs="Times New Roman"/>
        </w:rPr>
        <w:t>on a monthly basis</w:t>
      </w:r>
      <w:proofErr w:type="gramEnd"/>
      <w:r>
        <w:rPr>
          <w:rFonts w:ascii="Times New Roman" w:eastAsia="Times New Roman" w:hAnsi="Times New Roman" w:cs="Times New Roman"/>
        </w:rPr>
        <w:t>. Billing for water charges shall be the responsibility of the owner of the property served. The billing shall be mailed to the owner’s address, as used by the treasurer’s office of Klickitat County for</w:t>
      </w:r>
      <w:r>
        <w:rPr>
          <w:rFonts w:ascii="Times New Roman" w:eastAsia="Times New Roman" w:hAnsi="Times New Roman" w:cs="Times New Roman"/>
        </w:rPr>
        <w:t xml:space="preserve"> the mailing of real property tax notices. Duplicate billing shall be mailed to a tenant upon the property owner’s request; </w:t>
      </w:r>
      <w:proofErr w:type="gramStart"/>
      <w:r>
        <w:rPr>
          <w:rFonts w:ascii="Times New Roman" w:eastAsia="Times New Roman" w:hAnsi="Times New Roman" w:cs="Times New Roman"/>
        </w:rPr>
        <w:t>however</w:t>
      </w:r>
      <w:proofErr w:type="gramEnd"/>
      <w:r>
        <w:rPr>
          <w:rFonts w:ascii="Times New Roman" w:eastAsia="Times New Roman" w:hAnsi="Times New Roman" w:cs="Times New Roman"/>
        </w:rPr>
        <w:t xml:space="preserve"> billing shall continue to be the responsibility of the owner of the property served. A nominal fee of $1.00 to cover printin</w:t>
      </w:r>
      <w:r>
        <w:rPr>
          <w:rFonts w:ascii="Times New Roman" w:eastAsia="Times New Roman" w:hAnsi="Times New Roman" w:cs="Times New Roman"/>
        </w:rPr>
        <w:t>g and mailing of the duplicate bill shall be charged to the account each month. Payment of charges shall be due the twentieth (20</w:t>
      </w:r>
      <w:r>
        <w:rPr>
          <w:rFonts w:ascii="Times New Roman" w:eastAsia="Times New Roman" w:hAnsi="Times New Roman" w:cs="Times New Roman"/>
          <w:vertAlign w:val="superscript"/>
        </w:rPr>
        <w:t>th</w:t>
      </w:r>
      <w:r>
        <w:rPr>
          <w:rFonts w:ascii="Times New Roman" w:eastAsia="Times New Roman" w:hAnsi="Times New Roman" w:cs="Times New Roman"/>
        </w:rPr>
        <w:t>) of each month. The city clerk shall charge twenty-five dollars to set-up a new account or to change the payer on an account due to the administrative costs of doing the same. A delinquent fee of ten dollars shall be charged whenever an account has a past</w:t>
      </w:r>
      <w:r>
        <w:rPr>
          <w:rFonts w:ascii="Times New Roman" w:eastAsia="Times New Roman" w:hAnsi="Times New Roman" w:cs="Times New Roman"/>
        </w:rPr>
        <w:t xml:space="preserve"> due balance of more than fifteen dollars ($15.00) which fee reflects the costs of rebilling and other administrative costs of managing delinquent accounts. </w:t>
      </w:r>
    </w:p>
    <w:p w14:paraId="3BED4AF5" w14:textId="77777777" w:rsidR="00DE6AE3" w:rsidRDefault="00DE6AE3">
      <w:pPr>
        <w:spacing w:after="0" w:line="240" w:lineRule="auto"/>
        <w:ind w:left="1440"/>
        <w:rPr>
          <w:rFonts w:ascii="Times New Roman" w:eastAsia="Times New Roman" w:hAnsi="Times New Roman" w:cs="Times New Roman"/>
        </w:rPr>
      </w:pPr>
    </w:p>
    <w:p w14:paraId="1961697B" w14:textId="77777777" w:rsidR="00DE6AE3" w:rsidRDefault="007D51BD">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Charges are Responsibility of Property Owner—Lien on Premises—Service Cutoff.</w:t>
      </w:r>
    </w:p>
    <w:p w14:paraId="49184A4E" w14:textId="77777777" w:rsidR="00DE6AE3" w:rsidRDefault="00DE6AE3">
      <w:pPr>
        <w:spacing w:after="0" w:line="240" w:lineRule="auto"/>
        <w:ind w:left="1440"/>
        <w:rPr>
          <w:rFonts w:ascii="Times New Roman" w:eastAsia="Times New Roman" w:hAnsi="Times New Roman" w:cs="Times New Roman"/>
        </w:rPr>
      </w:pPr>
    </w:p>
    <w:p w14:paraId="43E77C23" w14:textId="77777777" w:rsidR="00DE6AE3" w:rsidRDefault="007D51BD">
      <w:p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Payment of charges</w:t>
      </w:r>
      <w:r>
        <w:rPr>
          <w:rFonts w:ascii="Times New Roman" w:eastAsia="Times New Roman" w:hAnsi="Times New Roman" w:cs="Times New Roman"/>
        </w:rPr>
        <w:t xml:space="preserve"> for services provided for in this section are the responsibility of the owner of record of the property served. All charges for service provided for in this section shall be a lien on the real property served and such lien shall have the highest priority </w:t>
      </w:r>
      <w:r>
        <w:rPr>
          <w:rFonts w:ascii="Times New Roman" w:eastAsia="Times New Roman" w:hAnsi="Times New Roman" w:cs="Times New Roman"/>
        </w:rPr>
        <w:t>allowed by law and may be enforced in any lawful manner. As an additional and concurrent method of enforcing this section, the public works director is authorized to cut off water services to any property served for which property charges are delinquent mo</w:t>
      </w:r>
      <w:r>
        <w:rPr>
          <w:rFonts w:ascii="Times New Roman" w:eastAsia="Times New Roman" w:hAnsi="Times New Roman" w:cs="Times New Roman"/>
        </w:rPr>
        <w:t xml:space="preserve">re than thirty days; services shall be reconnected only after payment in full of charges owed at time of reconnect, which charge shall include a reinstatement fee pursuant to BMC Section 13.40.280. (Ord. 442 §2, 1998; Ord. 458 §2, 1999; Ord. 470 §2, 2000; </w:t>
      </w:r>
      <w:r>
        <w:rPr>
          <w:rFonts w:ascii="Times New Roman" w:eastAsia="Times New Roman" w:hAnsi="Times New Roman" w:cs="Times New Roman"/>
        </w:rPr>
        <w:t xml:space="preserve">Ord. 476 §2, 2001; Ord. 485 §2, 2002; Ord. 490 §2-3, 2003; Ord. 503 §2, 2004; Ord. 517 §2, 2005; Ord. 528 </w:t>
      </w:r>
      <w:r>
        <w:rPr>
          <w:rFonts w:ascii="Times New Roman" w:eastAsia="Times New Roman" w:hAnsi="Times New Roman" w:cs="Times New Roman"/>
        </w:rPr>
        <w:lastRenderedPageBreak/>
        <w:t>§2, 2006; Ord. 550 §2, 2008; Ord. 568 §2, 2009; Ord. 577 §2, 2010; Ord. 668 §2, 2016; Ord. 682 §2, 2017; Ord. 687 §2, 2018; ; Ord. 701 §2, 2019).</w:t>
      </w:r>
    </w:p>
    <w:p w14:paraId="2292107A" w14:textId="77777777" w:rsidR="00DE6AE3" w:rsidRDefault="00DE6AE3">
      <w:pPr>
        <w:spacing w:after="0" w:line="240" w:lineRule="auto"/>
        <w:rPr>
          <w:rFonts w:ascii="Times New Roman" w:eastAsia="Times New Roman" w:hAnsi="Times New Roman" w:cs="Times New Roman"/>
        </w:rPr>
      </w:pPr>
    </w:p>
    <w:p w14:paraId="588ECFEA" w14:textId="77777777" w:rsidR="00DE6AE3" w:rsidRDefault="007D51BD">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r>
        <w:rPr>
          <w:rFonts w:ascii="Times New Roman" w:eastAsia="Times New Roman" w:hAnsi="Times New Roman" w:cs="Times New Roman"/>
          <w:b/>
        </w:rPr>
        <w:t>04.125</w:t>
      </w:r>
      <w:r>
        <w:rPr>
          <w:rFonts w:ascii="Times New Roman" w:eastAsia="Times New Roman" w:hAnsi="Times New Roman" w:cs="Times New Roman"/>
          <w:b/>
        </w:rPr>
        <w:tab/>
        <w:t>Penalties for violations.</w:t>
      </w:r>
    </w:p>
    <w:p w14:paraId="79CB3BAA" w14:textId="77777777" w:rsidR="00DE6AE3" w:rsidRDefault="00DE6AE3">
      <w:pPr>
        <w:spacing w:after="0" w:line="240" w:lineRule="auto"/>
        <w:rPr>
          <w:rFonts w:ascii="Times New Roman" w:eastAsia="Times New Roman" w:hAnsi="Times New Roman" w:cs="Times New Roman"/>
          <w:b/>
        </w:rPr>
      </w:pPr>
    </w:p>
    <w:p w14:paraId="04BCEC09"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Violations of any provision or subsection of Sections 13.04.010 through 13.04.120 shall be punishable as follows:</w:t>
      </w:r>
    </w:p>
    <w:p w14:paraId="5EB7D1BC" w14:textId="77777777" w:rsidR="00DE6AE3" w:rsidRDefault="00DE6AE3">
      <w:pPr>
        <w:spacing w:after="0" w:line="240" w:lineRule="auto"/>
        <w:rPr>
          <w:rFonts w:ascii="Times New Roman" w:eastAsia="Times New Roman" w:hAnsi="Times New Roman" w:cs="Times New Roman"/>
        </w:rPr>
      </w:pPr>
    </w:p>
    <w:p w14:paraId="4CF6098A" w14:textId="77777777" w:rsidR="00DE6AE3" w:rsidRDefault="007D51BD">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Immediate termination of water/sewer </w:t>
      </w:r>
      <w:proofErr w:type="gramStart"/>
      <w:r>
        <w:rPr>
          <w:rFonts w:ascii="Times New Roman" w:eastAsia="Times New Roman" w:hAnsi="Times New Roman" w:cs="Times New Roman"/>
        </w:rPr>
        <w:t>services;</w:t>
      </w:r>
      <w:proofErr w:type="gramEnd"/>
    </w:p>
    <w:p w14:paraId="15D8D0B9" w14:textId="77777777" w:rsidR="00DE6AE3" w:rsidRDefault="00DE6AE3">
      <w:pPr>
        <w:spacing w:after="0" w:line="240" w:lineRule="auto"/>
        <w:ind w:left="720" w:hanging="720"/>
        <w:rPr>
          <w:rFonts w:ascii="Times New Roman" w:eastAsia="Times New Roman" w:hAnsi="Times New Roman" w:cs="Times New Roman"/>
        </w:rPr>
      </w:pPr>
    </w:p>
    <w:p w14:paraId="39CBF7AA" w14:textId="77777777" w:rsidR="00DE6AE3" w:rsidRDefault="007D51BD">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If the customer/consumer is a business, revocation of busin</w:t>
      </w:r>
      <w:r>
        <w:rPr>
          <w:rFonts w:ascii="Times New Roman" w:eastAsia="Times New Roman" w:hAnsi="Times New Roman" w:cs="Times New Roman"/>
        </w:rPr>
        <w:t>ess license:</w:t>
      </w:r>
    </w:p>
    <w:p w14:paraId="60E8FFE9" w14:textId="77777777" w:rsidR="00DE6AE3" w:rsidRDefault="00DE6AE3">
      <w:pPr>
        <w:spacing w:after="0" w:line="240" w:lineRule="auto"/>
        <w:ind w:left="720" w:hanging="720"/>
        <w:rPr>
          <w:rFonts w:ascii="Times New Roman" w:eastAsia="Times New Roman" w:hAnsi="Times New Roman" w:cs="Times New Roman"/>
        </w:rPr>
      </w:pPr>
    </w:p>
    <w:p w14:paraId="65AE6E9A" w14:textId="77777777" w:rsidR="00DE6AE3" w:rsidRDefault="007D51BD">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By fine and/or imprisonment not greater than maximum penalty set forth in Sections 1.16.010 and 1.16.020 of this </w:t>
      </w:r>
      <w:proofErr w:type="gramStart"/>
      <w:r>
        <w:rPr>
          <w:rFonts w:ascii="Times New Roman" w:eastAsia="Times New Roman" w:hAnsi="Times New Roman" w:cs="Times New Roman"/>
        </w:rPr>
        <w:t>code;</w:t>
      </w:r>
      <w:proofErr w:type="gramEnd"/>
    </w:p>
    <w:p w14:paraId="6FD5E56E" w14:textId="77777777" w:rsidR="00DE6AE3" w:rsidRDefault="00DE6AE3">
      <w:pPr>
        <w:spacing w:after="0" w:line="240" w:lineRule="auto"/>
        <w:ind w:left="720" w:hanging="720"/>
        <w:rPr>
          <w:rFonts w:ascii="Times New Roman" w:eastAsia="Times New Roman" w:hAnsi="Times New Roman" w:cs="Times New Roman"/>
        </w:rPr>
      </w:pPr>
    </w:p>
    <w:p w14:paraId="7BCFA4D8" w14:textId="77777777" w:rsidR="00DE6AE3" w:rsidRDefault="007D51BD">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Each day’s violation of this chapter shall constitute a separate </w:t>
      </w:r>
      <w:proofErr w:type="gramStart"/>
      <w:r>
        <w:rPr>
          <w:rFonts w:ascii="Times New Roman" w:eastAsia="Times New Roman" w:hAnsi="Times New Roman" w:cs="Times New Roman"/>
        </w:rPr>
        <w:t>offense;</w:t>
      </w:r>
      <w:proofErr w:type="gramEnd"/>
    </w:p>
    <w:p w14:paraId="67F3E448" w14:textId="77777777" w:rsidR="00DE6AE3" w:rsidRDefault="00DE6AE3">
      <w:pPr>
        <w:spacing w:after="0" w:line="240" w:lineRule="auto"/>
        <w:ind w:left="720" w:hanging="720"/>
        <w:rPr>
          <w:rFonts w:ascii="Times New Roman" w:eastAsia="Times New Roman" w:hAnsi="Times New Roman" w:cs="Times New Roman"/>
        </w:rPr>
      </w:pPr>
    </w:p>
    <w:p w14:paraId="12899B11" w14:textId="77777777" w:rsidR="00DE6AE3" w:rsidRDefault="007D51BD">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The city’s election of one of the above remedies shall not preclude the imposition of other remedy or penalty. (Ord. 397 §B (11), 1989).</w:t>
      </w:r>
    </w:p>
    <w:p w14:paraId="440E86C9" w14:textId="77777777" w:rsidR="00DE6AE3" w:rsidRDefault="00DE6AE3">
      <w:pPr>
        <w:spacing w:after="0" w:line="240" w:lineRule="auto"/>
        <w:ind w:left="720" w:hanging="720"/>
        <w:rPr>
          <w:rFonts w:ascii="Times New Roman" w:eastAsia="Times New Roman" w:hAnsi="Times New Roman" w:cs="Times New Roman"/>
        </w:rPr>
      </w:pPr>
    </w:p>
    <w:p w14:paraId="7C559BEA" w14:textId="77777777" w:rsidR="00DE6AE3" w:rsidRDefault="007D51BD">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13.04.127</w:t>
      </w:r>
      <w:r>
        <w:rPr>
          <w:rFonts w:ascii="Times New Roman" w:eastAsia="Times New Roman" w:hAnsi="Times New Roman" w:cs="Times New Roman"/>
          <w:b/>
        </w:rPr>
        <w:tab/>
        <w:t>Savings Clause.</w:t>
      </w:r>
    </w:p>
    <w:p w14:paraId="7B4B6A79" w14:textId="77777777" w:rsidR="00DE6AE3" w:rsidRDefault="00DE6AE3">
      <w:pPr>
        <w:spacing w:after="0" w:line="240" w:lineRule="auto"/>
        <w:rPr>
          <w:rFonts w:ascii="Times New Roman" w:eastAsia="Times New Roman" w:hAnsi="Times New Roman" w:cs="Times New Roman"/>
          <w:b/>
        </w:rPr>
      </w:pPr>
    </w:p>
    <w:p w14:paraId="17409793" w14:textId="77777777" w:rsidR="00DE6AE3" w:rsidRDefault="007D51BD">
      <w:pPr>
        <w:spacing w:after="0" w:line="240" w:lineRule="auto"/>
        <w:rPr>
          <w:rFonts w:ascii="Times New Roman" w:eastAsia="Times New Roman" w:hAnsi="Times New Roman" w:cs="Times New Roman"/>
        </w:rPr>
      </w:pPr>
      <w:r>
        <w:rPr>
          <w:rFonts w:ascii="Times New Roman" w:eastAsia="Times New Roman" w:hAnsi="Times New Roman" w:cs="Times New Roman"/>
        </w:rPr>
        <w:t>If any provis</w:t>
      </w:r>
      <w:r>
        <w:rPr>
          <w:rFonts w:ascii="Times New Roman" w:eastAsia="Times New Roman" w:hAnsi="Times New Roman" w:cs="Times New Roman"/>
        </w:rPr>
        <w:t>ion of Chapter 13.04 or its application to any person or circumstance is held invalid, the remainder of the act or the application of the provision to other persons or circumstances is not affected. (Ord. 341 (part), 1984).</w:t>
      </w:r>
    </w:p>
    <w:p w14:paraId="2403A05F" w14:textId="77777777" w:rsidR="00DE6AE3" w:rsidRDefault="00DE6AE3">
      <w:pPr>
        <w:spacing w:after="0" w:line="240" w:lineRule="auto"/>
        <w:jc w:val="center"/>
        <w:rPr>
          <w:rFonts w:ascii="Times New Roman" w:eastAsia="Times New Roman" w:hAnsi="Times New Roman" w:cs="Times New Roman"/>
        </w:rPr>
      </w:pPr>
    </w:p>
    <w:sectPr w:rsidR="00DE6A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E04B" w14:textId="77777777" w:rsidR="00C37429" w:rsidRDefault="00C37429">
      <w:pPr>
        <w:spacing w:after="0" w:line="240" w:lineRule="auto"/>
      </w:pPr>
      <w:r>
        <w:separator/>
      </w:r>
    </w:p>
  </w:endnote>
  <w:endnote w:type="continuationSeparator" w:id="0">
    <w:p w14:paraId="38715590" w14:textId="77777777" w:rsidR="00C37429" w:rsidRDefault="00C3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61B8" w14:textId="77777777" w:rsidR="00DE6AE3" w:rsidRDefault="00DE6A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1CD" w14:textId="77777777" w:rsidR="00DE6AE3" w:rsidRDefault="00DE6A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p w14:paraId="23D57858" w14:textId="77777777" w:rsidR="00DE6AE3" w:rsidRDefault="007D51B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Ordinance 2022-05-726</w:t>
    </w:r>
  </w:p>
  <w:p w14:paraId="4F769DC3" w14:textId="77777777" w:rsidR="00DE6AE3" w:rsidRDefault="007D51B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Amending BMC 13.04 Water Service</w:t>
    </w:r>
  </w:p>
  <w:p w14:paraId="148F1ADC" w14:textId="77777777" w:rsidR="00DE6AE3" w:rsidRDefault="007D51B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Page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D73FCB">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p>
  <w:p w14:paraId="5106154E" w14:textId="77777777" w:rsidR="00DE6AE3" w:rsidRDefault="00DE6A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5CFD" w14:textId="77777777" w:rsidR="00DE6AE3" w:rsidRDefault="00DE6A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D0BD" w14:textId="77777777" w:rsidR="00C37429" w:rsidRDefault="00C37429">
      <w:pPr>
        <w:spacing w:after="0" w:line="240" w:lineRule="auto"/>
      </w:pPr>
      <w:r>
        <w:separator/>
      </w:r>
    </w:p>
  </w:footnote>
  <w:footnote w:type="continuationSeparator" w:id="0">
    <w:p w14:paraId="2795FB40" w14:textId="77777777" w:rsidR="00C37429" w:rsidRDefault="00C3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E8C4" w14:textId="511D5688" w:rsidR="00DE6AE3" w:rsidRDefault="00DE6A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D2F3" w14:textId="6D8D6E87" w:rsidR="00DE6AE3" w:rsidRDefault="007D51BD">
    <w:pPr>
      <w:spacing w:after="0"/>
      <w:jc w:val="center"/>
      <w:rPr>
        <w:rFonts w:ascii="Times New Roman" w:eastAsia="Times New Roman" w:hAnsi="Times New Roman" w:cs="Times New Roman"/>
        <w:b/>
      </w:rPr>
    </w:pPr>
    <w:r>
      <w:rPr>
        <w:rFonts w:ascii="Times New Roman" w:eastAsia="Times New Roman" w:hAnsi="Times New Roman" w:cs="Times New Roman"/>
        <w:b/>
      </w:rPr>
      <w:t>CITY OF BINGEN, WASHINGTON</w:t>
    </w:r>
  </w:p>
  <w:p w14:paraId="29DB7338" w14:textId="77777777" w:rsidR="00DE6AE3" w:rsidRDefault="00DE6AE3">
    <w:pPr>
      <w:spacing w:after="0"/>
      <w:jc w:val="center"/>
      <w:rPr>
        <w:rFonts w:ascii="Times New Roman" w:eastAsia="Times New Roman" w:hAnsi="Times New Roman" w:cs="Times New Roman"/>
        <w:b/>
      </w:rPr>
    </w:pPr>
  </w:p>
  <w:p w14:paraId="62DFF4FF" w14:textId="77777777" w:rsidR="00DE6AE3" w:rsidRDefault="007D51BD">
    <w:pPr>
      <w:spacing w:after="0"/>
      <w:jc w:val="center"/>
      <w:rPr>
        <w:rFonts w:ascii="Times New Roman" w:eastAsia="Times New Roman" w:hAnsi="Times New Roman" w:cs="Times New Roman"/>
        <w:b/>
      </w:rPr>
    </w:pPr>
    <w:r>
      <w:rPr>
        <w:rFonts w:ascii="Times New Roman" w:eastAsia="Times New Roman" w:hAnsi="Times New Roman" w:cs="Times New Roman"/>
        <w:b/>
      </w:rPr>
      <w:t>ORDINANCE NO. 2022-05-726</w:t>
    </w:r>
  </w:p>
  <w:p w14:paraId="44C6C9AE" w14:textId="77777777" w:rsidR="00DE6AE3" w:rsidRDefault="00DE6A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43C4" w14:textId="486B22A8" w:rsidR="00DE6AE3" w:rsidRDefault="00DE6A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7CFD"/>
    <w:multiLevelType w:val="multilevel"/>
    <w:tmpl w:val="B6AA43B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4CA40780"/>
    <w:multiLevelType w:val="multilevel"/>
    <w:tmpl w:val="B786FDA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73A0EC3"/>
    <w:multiLevelType w:val="multilevel"/>
    <w:tmpl w:val="00900080"/>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76E5B3E"/>
    <w:multiLevelType w:val="multilevel"/>
    <w:tmpl w:val="64C43BE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5024638">
    <w:abstractNumId w:val="3"/>
  </w:num>
  <w:num w:numId="2" w16cid:durableId="1957445932">
    <w:abstractNumId w:val="0"/>
  </w:num>
  <w:num w:numId="3" w16cid:durableId="1006396220">
    <w:abstractNumId w:val="2"/>
  </w:num>
  <w:num w:numId="4" w16cid:durableId="2045250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E3"/>
    <w:rsid w:val="007D51BD"/>
    <w:rsid w:val="009F77BE"/>
    <w:rsid w:val="00C37429"/>
    <w:rsid w:val="00D73FCB"/>
    <w:rsid w:val="00DE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DCA0"/>
  <w15:docId w15:val="{2368B4CA-6014-4942-9EE0-942AA0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cp:revision>
  <cp:lastPrinted>2022-08-17T15:32:00Z</cp:lastPrinted>
  <dcterms:created xsi:type="dcterms:W3CDTF">2022-08-17T15:32:00Z</dcterms:created>
  <dcterms:modified xsi:type="dcterms:W3CDTF">2022-08-17T15:32:00Z</dcterms:modified>
</cp:coreProperties>
</file>